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6F85" w14:textId="0CACAAA5" w:rsidR="00170F6B" w:rsidRPr="002273F7" w:rsidRDefault="00170F6B" w:rsidP="00EA67A6">
      <w:pPr>
        <w:rPr>
          <w:b/>
          <w:bCs/>
          <w:sz w:val="24"/>
          <w:szCs w:val="24"/>
        </w:rPr>
      </w:pPr>
      <w:r w:rsidRPr="002273F7">
        <w:rPr>
          <w:b/>
          <w:bCs/>
          <w:sz w:val="24"/>
          <w:szCs w:val="24"/>
        </w:rPr>
        <w:t>Presseinformation</w:t>
      </w:r>
    </w:p>
    <w:p w14:paraId="486FD39F" w14:textId="77777777" w:rsidR="00170F6B" w:rsidRPr="00170F6B" w:rsidRDefault="00170F6B" w:rsidP="00EA67A6">
      <w:pPr>
        <w:rPr>
          <w:sz w:val="20"/>
        </w:rPr>
      </w:pPr>
    </w:p>
    <w:p w14:paraId="44EF0729" w14:textId="77777777" w:rsidR="00170F6B" w:rsidRPr="00170F6B" w:rsidRDefault="00170F6B" w:rsidP="00EA67A6">
      <w:pPr>
        <w:rPr>
          <w:sz w:val="20"/>
        </w:rPr>
      </w:pPr>
    </w:p>
    <w:p w14:paraId="41EA6CBF" w14:textId="2345B925" w:rsidR="00C53054" w:rsidRDefault="00A617C4" w:rsidP="002273F7">
      <w:pPr>
        <w:pStyle w:val="A4Umschlag"/>
        <w:spacing w:after="220"/>
        <w:rPr>
          <w:rFonts w:ascii="Arial" w:hAnsi="Arial"/>
          <w:sz w:val="22"/>
        </w:rPr>
      </w:pPr>
      <w:r>
        <w:rPr>
          <w:rFonts w:ascii="Arial" w:hAnsi="Arial"/>
          <w:sz w:val="22"/>
        </w:rPr>
        <w:t>Vorher/nachher-Vergleich: TLS-Dachfenster zaubert aus einem modernen, aber dunklen Bad eine lichtdurchflutete Wellnessoase</w:t>
      </w:r>
    </w:p>
    <w:p w14:paraId="15199B06" w14:textId="424E7C81" w:rsidR="00013A73" w:rsidRPr="00E55163" w:rsidRDefault="00013A73" w:rsidP="00013A73">
      <w:pPr>
        <w:rPr>
          <w:b/>
          <w:bCs/>
          <w:iCs/>
          <w:sz w:val="20"/>
        </w:rPr>
      </w:pPr>
      <w:bookmarkStart w:id="0" w:name="_Hlk49776503"/>
      <w:r w:rsidRPr="00196875">
        <w:rPr>
          <w:b/>
          <w:bCs/>
          <w:iCs/>
          <w:sz w:val="20"/>
        </w:rPr>
        <w:t xml:space="preserve">Dachsparren und Holzverkleidung </w:t>
      </w:r>
      <w:r>
        <w:rPr>
          <w:b/>
          <w:bCs/>
          <w:iCs/>
          <w:sz w:val="20"/>
        </w:rPr>
        <w:t>raus, Dampfsperre rein / S</w:t>
      </w:r>
      <w:r w:rsidRPr="004943D6">
        <w:rPr>
          <w:b/>
          <w:bCs/>
          <w:iCs/>
          <w:sz w:val="20"/>
        </w:rPr>
        <w:t>auber, schnell und vorsichtig</w:t>
      </w:r>
      <w:r>
        <w:rPr>
          <w:b/>
          <w:bCs/>
          <w:iCs/>
          <w:sz w:val="20"/>
        </w:rPr>
        <w:t xml:space="preserve">: Neues Bad nach drei Tagen / </w:t>
      </w:r>
      <w:r w:rsidRPr="00E55163">
        <w:rPr>
          <w:b/>
          <w:bCs/>
          <w:iCs/>
          <w:sz w:val="20"/>
        </w:rPr>
        <w:t xml:space="preserve">Vorausschauend beraten: </w:t>
      </w:r>
      <w:r w:rsidR="00FB7CA9">
        <w:rPr>
          <w:b/>
          <w:bCs/>
          <w:iCs/>
          <w:sz w:val="20"/>
        </w:rPr>
        <w:t>Mehrfach bedienbaren Sicht</w:t>
      </w:r>
      <w:r w:rsidR="00FB7CA9" w:rsidRPr="00E55163">
        <w:rPr>
          <w:b/>
          <w:bCs/>
          <w:iCs/>
          <w:sz w:val="20"/>
        </w:rPr>
        <w:t xml:space="preserve">schutz </w:t>
      </w:r>
      <w:r w:rsidRPr="00E55163">
        <w:rPr>
          <w:b/>
          <w:bCs/>
          <w:iCs/>
          <w:sz w:val="20"/>
        </w:rPr>
        <w:t>gleich mitbedacht</w:t>
      </w:r>
    </w:p>
    <w:p w14:paraId="71D61353" w14:textId="77777777" w:rsidR="00E75E51" w:rsidRPr="00A265E7" w:rsidRDefault="00E75E51" w:rsidP="00E75E51">
      <w:pPr>
        <w:rPr>
          <w:b/>
          <w:bCs/>
          <w:sz w:val="20"/>
        </w:rPr>
      </w:pPr>
    </w:p>
    <w:p w14:paraId="1F25C9C0" w14:textId="6001198C" w:rsidR="00485710" w:rsidRDefault="002273F7" w:rsidP="00485710">
      <w:pPr>
        <w:rPr>
          <w:i/>
          <w:sz w:val="20"/>
        </w:rPr>
      </w:pPr>
      <w:r>
        <w:rPr>
          <w:i/>
          <w:sz w:val="20"/>
        </w:rPr>
        <w:t>Pliezhausen,</w:t>
      </w:r>
      <w:r w:rsidR="00F82A8D">
        <w:rPr>
          <w:i/>
          <w:sz w:val="20"/>
        </w:rPr>
        <w:t xml:space="preserve"> 6. September</w:t>
      </w:r>
      <w:r w:rsidR="00EA6BB2">
        <w:rPr>
          <w:i/>
          <w:sz w:val="20"/>
        </w:rPr>
        <w:t xml:space="preserve"> 202</w:t>
      </w:r>
      <w:bookmarkEnd w:id="0"/>
      <w:r w:rsidR="000A365F">
        <w:rPr>
          <w:i/>
          <w:sz w:val="20"/>
        </w:rPr>
        <w:t>2</w:t>
      </w:r>
      <w:r>
        <w:rPr>
          <w:i/>
          <w:sz w:val="20"/>
        </w:rPr>
        <w:t>.</w:t>
      </w:r>
      <w:r w:rsidR="00B232ED">
        <w:rPr>
          <w:i/>
          <w:sz w:val="20"/>
        </w:rPr>
        <w:t xml:space="preserve"> </w:t>
      </w:r>
      <w:r w:rsidR="00846A95">
        <w:rPr>
          <w:i/>
          <w:sz w:val="20"/>
        </w:rPr>
        <w:t xml:space="preserve">Neuen Wohnraum schaffen oder vorhandenen aufwerten: Das sind oft genannte Gründe für die </w:t>
      </w:r>
      <w:r w:rsidR="006E450F">
        <w:rPr>
          <w:i/>
          <w:sz w:val="20"/>
        </w:rPr>
        <w:t>Renovierung</w:t>
      </w:r>
      <w:r w:rsidR="00846A95">
        <w:rPr>
          <w:i/>
          <w:sz w:val="20"/>
        </w:rPr>
        <w:t xml:space="preserve"> oder den Ausbau des Dachgeschosses.</w:t>
      </w:r>
      <w:r w:rsidR="006E450F">
        <w:rPr>
          <w:i/>
          <w:sz w:val="20"/>
        </w:rPr>
        <w:t xml:space="preserve"> Für optimalen Wohnkomfort spielen </w:t>
      </w:r>
      <w:r w:rsidR="00900BA6">
        <w:rPr>
          <w:i/>
          <w:sz w:val="20"/>
        </w:rPr>
        <w:t>L</w:t>
      </w:r>
      <w:r w:rsidR="006E450F">
        <w:rPr>
          <w:i/>
          <w:sz w:val="20"/>
        </w:rPr>
        <w:t xml:space="preserve">icht und gute Luft </w:t>
      </w:r>
      <w:r w:rsidR="00825077">
        <w:rPr>
          <w:i/>
          <w:sz w:val="20"/>
        </w:rPr>
        <w:t>eine entscheidende Rolle.</w:t>
      </w:r>
      <w:r w:rsidR="004E5E28">
        <w:rPr>
          <w:i/>
          <w:sz w:val="20"/>
        </w:rPr>
        <w:t xml:space="preserve"> </w:t>
      </w:r>
      <w:r w:rsidR="00485710">
        <w:rPr>
          <w:i/>
          <w:sz w:val="20"/>
        </w:rPr>
        <w:t>Unterm Dach sind dafür Dachfenster der Schlüssel. Es gibt sie in nahezu allen Größen und Formaten, mit</w:t>
      </w:r>
      <w:r w:rsidR="003F2FBC">
        <w:rPr>
          <w:i/>
          <w:sz w:val="20"/>
        </w:rPr>
        <w:t xml:space="preserve"> Schallschutz- und Hitzeschutzverglasung</w:t>
      </w:r>
      <w:r w:rsidR="00270280">
        <w:rPr>
          <w:i/>
          <w:sz w:val="20"/>
        </w:rPr>
        <w:t xml:space="preserve">. Als Hersteller-unabhängiger Dienstleister </w:t>
      </w:r>
      <w:r w:rsidR="00773FB5">
        <w:rPr>
          <w:i/>
          <w:sz w:val="20"/>
        </w:rPr>
        <w:t xml:space="preserve">übernimmt TLS-Dachfenster die Beratung, </w:t>
      </w:r>
      <w:r w:rsidR="00773FB5" w:rsidRPr="00177BBA">
        <w:rPr>
          <w:i/>
          <w:sz w:val="20"/>
        </w:rPr>
        <w:t xml:space="preserve">Planung und den Einbau der neuen Fenster – ebenso wie die spätere Pflege, Wartung und bei Bedarf auch Reparaturen. Und das </w:t>
      </w:r>
      <w:r w:rsidR="00082A1F" w:rsidRPr="00177BBA">
        <w:rPr>
          <w:i/>
          <w:sz w:val="20"/>
        </w:rPr>
        <w:t>nicht nur zuverlässig und professionell, sondern zumeist auch schneller als viele lokale Handwerker.</w:t>
      </w:r>
    </w:p>
    <w:p w14:paraId="02A96F76" w14:textId="07B9874C" w:rsidR="00485710" w:rsidRDefault="00485710" w:rsidP="002273F7">
      <w:pPr>
        <w:rPr>
          <w:i/>
          <w:sz w:val="20"/>
        </w:rPr>
      </w:pPr>
    </w:p>
    <w:p w14:paraId="1DB0B967" w14:textId="01E284D8" w:rsidR="00FF50A2" w:rsidRDefault="009F00CF" w:rsidP="00DB643D">
      <w:pPr>
        <w:rPr>
          <w:iCs/>
          <w:sz w:val="20"/>
        </w:rPr>
      </w:pPr>
      <w:r>
        <w:rPr>
          <w:iCs/>
          <w:sz w:val="20"/>
        </w:rPr>
        <w:t xml:space="preserve">Welches Potenzial im Raum unterm Dach schlummert, </w:t>
      </w:r>
      <w:r w:rsidR="008D4C40">
        <w:rPr>
          <w:iCs/>
          <w:sz w:val="20"/>
        </w:rPr>
        <w:t xml:space="preserve">sieht Michael Hartl, </w:t>
      </w:r>
      <w:r w:rsidR="00B02FC2">
        <w:rPr>
          <w:sz w:val="20"/>
        </w:rPr>
        <w:t xml:space="preserve">Zimmerer und Dachfensterberater bei </w:t>
      </w:r>
      <w:r w:rsidR="00A05AAE">
        <w:rPr>
          <w:iCs/>
          <w:sz w:val="20"/>
        </w:rPr>
        <w:t xml:space="preserve">TLS-Dachfenster, fast jeden Tag. </w:t>
      </w:r>
      <w:r w:rsidR="008C1A56">
        <w:rPr>
          <w:iCs/>
          <w:sz w:val="20"/>
        </w:rPr>
        <w:t xml:space="preserve">Zum Beispiel beim Neueinbau von zwei Dachfenstern in einem Ferienhaus </w:t>
      </w:r>
      <w:r w:rsidR="008D1D1A">
        <w:rPr>
          <w:iCs/>
          <w:sz w:val="20"/>
        </w:rPr>
        <w:t>im Allgäu</w:t>
      </w:r>
      <w:r w:rsidR="00177BBA">
        <w:rPr>
          <w:iCs/>
          <w:sz w:val="20"/>
        </w:rPr>
        <w:t>:</w:t>
      </w:r>
      <w:r w:rsidR="008D1D1A">
        <w:rPr>
          <w:iCs/>
          <w:sz w:val="20"/>
        </w:rPr>
        <w:t xml:space="preserve"> „Der Bauherr hatte gerade erst das Bad saniert</w:t>
      </w:r>
      <w:r w:rsidR="00F829BB">
        <w:rPr>
          <w:iCs/>
          <w:sz w:val="20"/>
        </w:rPr>
        <w:t>, alles sehr hochwertig und</w:t>
      </w:r>
      <w:r w:rsidR="00FF50A2">
        <w:rPr>
          <w:iCs/>
          <w:sz w:val="20"/>
        </w:rPr>
        <w:t xml:space="preserve"> modern</w:t>
      </w:r>
      <w:r w:rsidR="008D1D1A">
        <w:rPr>
          <w:iCs/>
          <w:sz w:val="20"/>
        </w:rPr>
        <w:t xml:space="preserve">. Dabei hatte sich aber wohl niemand Gedanken darüber gemacht, dass </w:t>
      </w:r>
      <w:r w:rsidR="007F4317">
        <w:rPr>
          <w:iCs/>
          <w:sz w:val="20"/>
        </w:rPr>
        <w:t xml:space="preserve">Tageslicht und frische Luft eine gute Idee wären“, erinnert sich </w:t>
      </w:r>
      <w:r w:rsidR="003705DF">
        <w:rPr>
          <w:iCs/>
          <w:sz w:val="20"/>
        </w:rPr>
        <w:t>Hartl</w:t>
      </w:r>
      <w:r w:rsidR="007F4317">
        <w:rPr>
          <w:iCs/>
          <w:sz w:val="20"/>
        </w:rPr>
        <w:t xml:space="preserve">. </w:t>
      </w:r>
      <w:r w:rsidR="00FF50A2">
        <w:rPr>
          <w:iCs/>
          <w:sz w:val="20"/>
        </w:rPr>
        <w:t xml:space="preserve">Ein Fall für TLS: „Mit zwei direkt nebeneinanderliegenden Dachfenstern, einem so genannten Zwilling, </w:t>
      </w:r>
      <w:r w:rsidR="00A9396F">
        <w:rPr>
          <w:iCs/>
          <w:sz w:val="20"/>
        </w:rPr>
        <w:t xml:space="preserve">haben wir aus dem eher dunklen </w:t>
      </w:r>
      <w:r w:rsidR="008A339B">
        <w:rPr>
          <w:iCs/>
          <w:sz w:val="20"/>
        </w:rPr>
        <w:t>R</w:t>
      </w:r>
      <w:r w:rsidR="00B90B6A">
        <w:rPr>
          <w:iCs/>
          <w:sz w:val="20"/>
        </w:rPr>
        <w:t>aum</w:t>
      </w:r>
      <w:r w:rsidR="00A9396F">
        <w:rPr>
          <w:iCs/>
          <w:sz w:val="20"/>
        </w:rPr>
        <w:t xml:space="preserve"> ein lichtdurchflutete</w:t>
      </w:r>
      <w:r w:rsidR="00B90B6A">
        <w:rPr>
          <w:iCs/>
          <w:sz w:val="20"/>
        </w:rPr>
        <w:t>s</w:t>
      </w:r>
      <w:r w:rsidR="00A9396F">
        <w:rPr>
          <w:iCs/>
          <w:sz w:val="20"/>
        </w:rPr>
        <w:t>, freundlich helle</w:t>
      </w:r>
      <w:r w:rsidR="00B90B6A">
        <w:rPr>
          <w:iCs/>
          <w:sz w:val="20"/>
        </w:rPr>
        <w:t xml:space="preserve">s Bad </w:t>
      </w:r>
      <w:r w:rsidR="00A9396F">
        <w:rPr>
          <w:iCs/>
          <w:sz w:val="20"/>
        </w:rPr>
        <w:t xml:space="preserve">gemacht.“ </w:t>
      </w:r>
      <w:r w:rsidR="00B02FC2">
        <w:rPr>
          <w:iCs/>
          <w:sz w:val="20"/>
        </w:rPr>
        <w:t>Gleichzeitig sorgen die beiden Fenster</w:t>
      </w:r>
      <w:r w:rsidR="008F77CF">
        <w:rPr>
          <w:iCs/>
          <w:sz w:val="20"/>
        </w:rPr>
        <w:t xml:space="preserve"> über der Badewanne f</w:t>
      </w:r>
      <w:r w:rsidR="00A9396F">
        <w:rPr>
          <w:iCs/>
          <w:sz w:val="20"/>
        </w:rPr>
        <w:t>ür mehr Kopffreiheit und d</w:t>
      </w:r>
      <w:r w:rsidR="00831A9F">
        <w:rPr>
          <w:iCs/>
          <w:sz w:val="20"/>
        </w:rPr>
        <w:t xml:space="preserve">ie Möglichkeit, die </w:t>
      </w:r>
      <w:r w:rsidR="008F77CF">
        <w:rPr>
          <w:iCs/>
          <w:sz w:val="20"/>
        </w:rPr>
        <w:t>W</w:t>
      </w:r>
      <w:r w:rsidR="00831A9F">
        <w:rPr>
          <w:iCs/>
          <w:sz w:val="20"/>
        </w:rPr>
        <w:t>anne auch in aufrechter Haltung zu nutzen</w:t>
      </w:r>
      <w:r w:rsidR="008F77CF">
        <w:rPr>
          <w:iCs/>
          <w:sz w:val="20"/>
        </w:rPr>
        <w:t>.</w:t>
      </w:r>
    </w:p>
    <w:p w14:paraId="6DB7C4A8" w14:textId="77777777" w:rsidR="008D3BB6" w:rsidRDefault="008D3BB6" w:rsidP="00DB643D">
      <w:pPr>
        <w:rPr>
          <w:iCs/>
          <w:sz w:val="20"/>
        </w:rPr>
      </w:pPr>
    </w:p>
    <w:p w14:paraId="4045C3B7" w14:textId="5304FFF2" w:rsidR="00196875" w:rsidRPr="00196875" w:rsidRDefault="00196875" w:rsidP="00DB643D">
      <w:pPr>
        <w:rPr>
          <w:b/>
          <w:bCs/>
          <w:iCs/>
          <w:sz w:val="20"/>
        </w:rPr>
      </w:pPr>
      <w:r w:rsidRPr="00196875">
        <w:rPr>
          <w:b/>
          <w:bCs/>
          <w:iCs/>
          <w:sz w:val="20"/>
        </w:rPr>
        <w:t xml:space="preserve">Dachsparren und Holzverkleidung </w:t>
      </w:r>
      <w:r>
        <w:rPr>
          <w:b/>
          <w:bCs/>
          <w:iCs/>
          <w:sz w:val="20"/>
        </w:rPr>
        <w:t>raus, Dampfsperre rein</w:t>
      </w:r>
    </w:p>
    <w:p w14:paraId="6C738374" w14:textId="593B6C92" w:rsidR="00CC4E66" w:rsidRDefault="008D3BB6" w:rsidP="00DB643D">
      <w:pPr>
        <w:rPr>
          <w:iCs/>
          <w:sz w:val="20"/>
        </w:rPr>
      </w:pPr>
      <w:r>
        <w:rPr>
          <w:iCs/>
          <w:sz w:val="20"/>
        </w:rPr>
        <w:t xml:space="preserve">Damit die beiden Dachfenster ins Dach eingesetzt werden konnten, musste ein Wechsel eingebaut werden. „Das heißt, wir haben einen Dachsparren durchtrennt und durch eine Querstrebe, den sogenannten Wechsel, abgefangen. So haben wir den Platz für zwei </w:t>
      </w:r>
      <w:r w:rsidR="009C1DD1">
        <w:rPr>
          <w:iCs/>
          <w:sz w:val="20"/>
        </w:rPr>
        <w:t>große neue Dachfenster geschaffen</w:t>
      </w:r>
      <w:r w:rsidR="00CC4E66">
        <w:rPr>
          <w:iCs/>
          <w:sz w:val="20"/>
        </w:rPr>
        <w:t>.</w:t>
      </w:r>
      <w:r w:rsidR="009C1DD1">
        <w:rPr>
          <w:iCs/>
          <w:sz w:val="20"/>
        </w:rPr>
        <w:t>“ In diesem Zuge musste auch die alte Holzvertäfelung der Dachschräge weichen. „</w:t>
      </w:r>
      <w:r w:rsidR="00AE75ED">
        <w:rPr>
          <w:iCs/>
          <w:sz w:val="20"/>
        </w:rPr>
        <w:t xml:space="preserve">Wir haben auf der gesamten Fläche die Profilbretter entfernt. </w:t>
      </w:r>
      <w:r w:rsidR="004A6DD7">
        <w:rPr>
          <w:iCs/>
          <w:sz w:val="20"/>
        </w:rPr>
        <w:t xml:space="preserve">So konnten wir </w:t>
      </w:r>
      <w:r w:rsidR="00427131">
        <w:rPr>
          <w:iCs/>
          <w:sz w:val="20"/>
        </w:rPr>
        <w:t>eine sauber verklebte D</w:t>
      </w:r>
      <w:r w:rsidR="000D541B">
        <w:rPr>
          <w:iCs/>
          <w:sz w:val="20"/>
        </w:rPr>
        <w:t xml:space="preserve">ampfsperre </w:t>
      </w:r>
      <w:r w:rsidR="00427131">
        <w:rPr>
          <w:iCs/>
          <w:sz w:val="20"/>
        </w:rPr>
        <w:t xml:space="preserve">anbringen. Die ist wichtig, damit keine Feuchtigkeit aus dem </w:t>
      </w:r>
      <w:r w:rsidR="00CC4E66">
        <w:rPr>
          <w:iCs/>
          <w:sz w:val="20"/>
        </w:rPr>
        <w:t xml:space="preserve">Innenraum in die Dämmung gelangt“, erläutert der </w:t>
      </w:r>
      <w:r w:rsidR="0020488B">
        <w:rPr>
          <w:iCs/>
          <w:sz w:val="20"/>
        </w:rPr>
        <w:t>Dachfenster-Profi</w:t>
      </w:r>
      <w:r w:rsidR="00CC4E66">
        <w:rPr>
          <w:iCs/>
          <w:sz w:val="20"/>
        </w:rPr>
        <w:t>.</w:t>
      </w:r>
      <w:r w:rsidR="000B2BBF">
        <w:rPr>
          <w:iCs/>
          <w:sz w:val="20"/>
        </w:rPr>
        <w:t xml:space="preserve"> Nach dem Einbau </w:t>
      </w:r>
      <w:r w:rsidR="000A7027">
        <w:rPr>
          <w:iCs/>
          <w:sz w:val="20"/>
        </w:rPr>
        <w:t xml:space="preserve">hat </w:t>
      </w:r>
      <w:r w:rsidR="0020488B">
        <w:rPr>
          <w:iCs/>
          <w:sz w:val="20"/>
        </w:rPr>
        <w:t xml:space="preserve">TLS </w:t>
      </w:r>
      <w:r w:rsidR="000B2BBF">
        <w:rPr>
          <w:iCs/>
          <w:sz w:val="20"/>
        </w:rPr>
        <w:t>die gesamte Dachschräge mit Gipskarton beplankt</w:t>
      </w:r>
      <w:r w:rsidR="000A7027">
        <w:rPr>
          <w:iCs/>
          <w:sz w:val="20"/>
        </w:rPr>
        <w:t>.</w:t>
      </w:r>
    </w:p>
    <w:p w14:paraId="663C6178" w14:textId="77777777" w:rsidR="00265EA8" w:rsidRDefault="00265EA8" w:rsidP="00DB643D">
      <w:pPr>
        <w:rPr>
          <w:iCs/>
          <w:sz w:val="20"/>
        </w:rPr>
      </w:pPr>
    </w:p>
    <w:p w14:paraId="6A07F50C" w14:textId="04166B3F" w:rsidR="00196875" w:rsidRPr="004943D6" w:rsidRDefault="004943D6" w:rsidP="00DB643D">
      <w:pPr>
        <w:rPr>
          <w:b/>
          <w:bCs/>
          <w:iCs/>
          <w:sz w:val="20"/>
        </w:rPr>
      </w:pPr>
      <w:r>
        <w:rPr>
          <w:b/>
          <w:bCs/>
          <w:iCs/>
          <w:sz w:val="20"/>
        </w:rPr>
        <w:t>S</w:t>
      </w:r>
      <w:r w:rsidR="003138D8" w:rsidRPr="004943D6">
        <w:rPr>
          <w:b/>
          <w:bCs/>
          <w:iCs/>
          <w:sz w:val="20"/>
        </w:rPr>
        <w:t xml:space="preserve">auber, schnell und </w:t>
      </w:r>
      <w:r w:rsidRPr="004943D6">
        <w:rPr>
          <w:b/>
          <w:bCs/>
          <w:iCs/>
          <w:sz w:val="20"/>
        </w:rPr>
        <w:t>vorsichtig</w:t>
      </w:r>
      <w:r>
        <w:rPr>
          <w:b/>
          <w:bCs/>
          <w:iCs/>
          <w:sz w:val="20"/>
        </w:rPr>
        <w:t xml:space="preserve">: </w:t>
      </w:r>
      <w:r w:rsidR="00BE56E1">
        <w:rPr>
          <w:b/>
          <w:bCs/>
          <w:iCs/>
          <w:sz w:val="20"/>
        </w:rPr>
        <w:t>Neues Bad nach drei Tagen</w:t>
      </w:r>
    </w:p>
    <w:p w14:paraId="5A459CB2" w14:textId="30241560" w:rsidR="00956778" w:rsidRDefault="00444C3F" w:rsidP="00DB643D">
      <w:pPr>
        <w:rPr>
          <w:iCs/>
          <w:sz w:val="20"/>
        </w:rPr>
      </w:pPr>
      <w:r>
        <w:rPr>
          <w:iCs/>
          <w:sz w:val="20"/>
        </w:rPr>
        <w:t xml:space="preserve">Abriss der Holzverkleidung, </w:t>
      </w:r>
      <w:r w:rsidR="00605308">
        <w:rPr>
          <w:iCs/>
          <w:sz w:val="20"/>
        </w:rPr>
        <w:t>Zersägen eines Dachsparrens – das klingt nach viel Lärm und Schmutz. „</w:t>
      </w:r>
      <w:r w:rsidR="00A26282">
        <w:rPr>
          <w:iCs/>
          <w:sz w:val="20"/>
        </w:rPr>
        <w:t>Nicht mit uns</w:t>
      </w:r>
      <w:r w:rsidR="00605308">
        <w:rPr>
          <w:iCs/>
          <w:sz w:val="20"/>
        </w:rPr>
        <w:t xml:space="preserve">“, lacht Michael Hartl. „Wir achten bei all unseren Arbeiten darauf, dass wir uns möglichst leise und unauffällig bewegen. Denn meist sind die Bauherren </w:t>
      </w:r>
      <w:r w:rsidR="00A26282">
        <w:rPr>
          <w:iCs/>
          <w:sz w:val="20"/>
        </w:rPr>
        <w:t>oder irgendwelche Nachbarn</w:t>
      </w:r>
      <w:r w:rsidR="00605308">
        <w:rPr>
          <w:iCs/>
          <w:sz w:val="20"/>
        </w:rPr>
        <w:t xml:space="preserve"> mit im Haus</w:t>
      </w:r>
      <w:r w:rsidR="00A26282">
        <w:rPr>
          <w:iCs/>
          <w:sz w:val="20"/>
        </w:rPr>
        <w:t>. U</w:t>
      </w:r>
      <w:r w:rsidR="00605308">
        <w:rPr>
          <w:iCs/>
          <w:sz w:val="20"/>
        </w:rPr>
        <w:t xml:space="preserve">nd niemand mag gerne </w:t>
      </w:r>
      <w:r w:rsidR="004B08FA">
        <w:rPr>
          <w:iCs/>
          <w:sz w:val="20"/>
        </w:rPr>
        <w:t xml:space="preserve">Baulärm oder Sägespäne in der ganzen </w:t>
      </w:r>
      <w:r w:rsidR="00A01B45">
        <w:rPr>
          <w:iCs/>
          <w:sz w:val="20"/>
        </w:rPr>
        <w:t>W</w:t>
      </w:r>
      <w:r w:rsidR="004B08FA">
        <w:rPr>
          <w:iCs/>
          <w:sz w:val="20"/>
        </w:rPr>
        <w:t>ohnung verteilt haben.</w:t>
      </w:r>
      <w:r w:rsidR="00A01B45">
        <w:rPr>
          <w:iCs/>
          <w:sz w:val="20"/>
        </w:rPr>
        <w:t>“ B</w:t>
      </w:r>
      <w:r w:rsidR="00145020">
        <w:rPr>
          <w:iCs/>
          <w:sz w:val="20"/>
        </w:rPr>
        <w:t xml:space="preserve">ei diesem Auftrag kam </w:t>
      </w:r>
      <w:r w:rsidR="00A01B45">
        <w:rPr>
          <w:iCs/>
          <w:sz w:val="20"/>
        </w:rPr>
        <w:t>erschwerend</w:t>
      </w:r>
      <w:r w:rsidR="00145020">
        <w:rPr>
          <w:iCs/>
          <w:sz w:val="20"/>
        </w:rPr>
        <w:t xml:space="preserve"> hinzu, dass das Bad mit seinen hochwertigen Fliesen, in den Boden eingelassenen Spots und </w:t>
      </w:r>
      <w:r w:rsidR="00A01B45">
        <w:rPr>
          <w:iCs/>
          <w:sz w:val="20"/>
        </w:rPr>
        <w:t xml:space="preserve">einer teuren Sanitärausstattung nagelneu war. </w:t>
      </w:r>
      <w:r w:rsidR="008E65EF">
        <w:rPr>
          <w:iCs/>
          <w:sz w:val="20"/>
        </w:rPr>
        <w:t>„</w:t>
      </w:r>
      <w:r w:rsidR="00A01B45">
        <w:rPr>
          <w:iCs/>
          <w:sz w:val="20"/>
        </w:rPr>
        <w:t xml:space="preserve">Wir mussten also dem Kunden versprechen, nichts zu beschädigen und ganz besonders vorsichtig </w:t>
      </w:r>
      <w:r w:rsidR="00A26282">
        <w:rPr>
          <w:iCs/>
          <w:sz w:val="20"/>
        </w:rPr>
        <w:t>zu Werke</w:t>
      </w:r>
      <w:r w:rsidR="00A01B45">
        <w:rPr>
          <w:iCs/>
          <w:sz w:val="20"/>
        </w:rPr>
        <w:t xml:space="preserve"> zugehen.</w:t>
      </w:r>
      <w:r w:rsidR="0047546D">
        <w:rPr>
          <w:iCs/>
          <w:sz w:val="20"/>
        </w:rPr>
        <w:t xml:space="preserve"> </w:t>
      </w:r>
      <w:r w:rsidR="00AB4D3C">
        <w:rPr>
          <w:iCs/>
          <w:sz w:val="20"/>
        </w:rPr>
        <w:t>Natürlich haben wir</w:t>
      </w:r>
      <w:r w:rsidR="0047546D">
        <w:rPr>
          <w:iCs/>
          <w:sz w:val="20"/>
        </w:rPr>
        <w:t xml:space="preserve"> das Bad ohne einen einzigen Kratzer wieder verlassen.“</w:t>
      </w:r>
      <w:r w:rsidR="00BE56E1">
        <w:rPr>
          <w:iCs/>
          <w:sz w:val="20"/>
        </w:rPr>
        <w:t xml:space="preserve"> </w:t>
      </w:r>
      <w:r w:rsidR="00131DCF">
        <w:rPr>
          <w:iCs/>
          <w:sz w:val="20"/>
        </w:rPr>
        <w:t>Und das bereits nach drei Tagen. „</w:t>
      </w:r>
      <w:r w:rsidR="00BE56E1">
        <w:rPr>
          <w:iCs/>
          <w:sz w:val="20"/>
        </w:rPr>
        <w:t>Zu Beginn</w:t>
      </w:r>
      <w:r w:rsidR="00131DCF">
        <w:rPr>
          <w:iCs/>
          <w:sz w:val="20"/>
        </w:rPr>
        <w:t xml:space="preserve"> </w:t>
      </w:r>
      <w:r w:rsidR="00CF43D5">
        <w:rPr>
          <w:iCs/>
          <w:sz w:val="20"/>
        </w:rPr>
        <w:t xml:space="preserve">haben wir uns </w:t>
      </w:r>
      <w:r w:rsidR="00131DCF">
        <w:rPr>
          <w:iCs/>
          <w:sz w:val="20"/>
        </w:rPr>
        <w:t xml:space="preserve">den </w:t>
      </w:r>
      <w:r w:rsidR="00AB4D3C">
        <w:rPr>
          <w:iCs/>
          <w:sz w:val="20"/>
        </w:rPr>
        <w:t>R</w:t>
      </w:r>
      <w:r w:rsidR="00131DCF">
        <w:rPr>
          <w:iCs/>
          <w:sz w:val="20"/>
        </w:rPr>
        <w:t xml:space="preserve">aum </w:t>
      </w:r>
      <w:r w:rsidR="00CF43D5">
        <w:rPr>
          <w:iCs/>
          <w:sz w:val="20"/>
        </w:rPr>
        <w:t xml:space="preserve">einmal </w:t>
      </w:r>
      <w:r w:rsidR="00131DCF">
        <w:rPr>
          <w:iCs/>
          <w:sz w:val="20"/>
        </w:rPr>
        <w:t>angesehen</w:t>
      </w:r>
      <w:r w:rsidR="00CF43D5">
        <w:rPr>
          <w:iCs/>
          <w:sz w:val="20"/>
        </w:rPr>
        <w:t>, den Kunden beraten und ihm</w:t>
      </w:r>
      <w:r w:rsidR="00AB4D3C">
        <w:rPr>
          <w:iCs/>
          <w:sz w:val="20"/>
        </w:rPr>
        <w:t xml:space="preserve"> eine Lösung für mehr Licht und Luft vorgeschlagen</w:t>
      </w:r>
      <w:r w:rsidR="00CF43D5">
        <w:rPr>
          <w:iCs/>
          <w:sz w:val="20"/>
        </w:rPr>
        <w:t xml:space="preserve">. Nach Auftragserteilung haben wir das Material bestellt und </w:t>
      </w:r>
      <w:r w:rsidR="00342C24">
        <w:rPr>
          <w:iCs/>
          <w:sz w:val="20"/>
        </w:rPr>
        <w:t>n</w:t>
      </w:r>
      <w:r w:rsidR="00CF43D5">
        <w:rPr>
          <w:iCs/>
          <w:sz w:val="20"/>
        </w:rPr>
        <w:t>ach drei Tagen</w:t>
      </w:r>
      <w:r w:rsidR="00342C24">
        <w:rPr>
          <w:iCs/>
          <w:sz w:val="20"/>
        </w:rPr>
        <w:t xml:space="preserve"> Bauzeit</w:t>
      </w:r>
      <w:r w:rsidR="00CF43D5">
        <w:rPr>
          <w:iCs/>
          <w:sz w:val="20"/>
        </w:rPr>
        <w:t xml:space="preserve"> war alles erledigt</w:t>
      </w:r>
      <w:r w:rsidR="00342C24">
        <w:rPr>
          <w:iCs/>
          <w:sz w:val="20"/>
        </w:rPr>
        <w:t>. U</w:t>
      </w:r>
      <w:r w:rsidR="00177BBA">
        <w:rPr>
          <w:iCs/>
          <w:sz w:val="20"/>
        </w:rPr>
        <w:t>nd zwar zur vollsten Zufriedenheit unseren Kunden“, erinnert sich Michael Hartl.</w:t>
      </w:r>
    </w:p>
    <w:p w14:paraId="43E31B2C" w14:textId="77777777" w:rsidR="00BE56E1" w:rsidRDefault="00BE56E1" w:rsidP="00DB643D">
      <w:pPr>
        <w:rPr>
          <w:iCs/>
          <w:sz w:val="20"/>
        </w:rPr>
      </w:pPr>
    </w:p>
    <w:p w14:paraId="737DB696" w14:textId="507950A8" w:rsidR="00BE56E1" w:rsidRPr="00E55163" w:rsidRDefault="008D6671" w:rsidP="00DB643D">
      <w:pPr>
        <w:rPr>
          <w:b/>
          <w:bCs/>
          <w:iCs/>
          <w:sz w:val="20"/>
        </w:rPr>
      </w:pPr>
      <w:r w:rsidRPr="00E55163">
        <w:rPr>
          <w:b/>
          <w:bCs/>
          <w:iCs/>
          <w:sz w:val="20"/>
        </w:rPr>
        <w:t xml:space="preserve">Vorausschauend beraten: </w:t>
      </w:r>
      <w:r w:rsidR="00342C24">
        <w:rPr>
          <w:b/>
          <w:bCs/>
          <w:iCs/>
          <w:sz w:val="20"/>
        </w:rPr>
        <w:t>Mehrfach bedien</w:t>
      </w:r>
      <w:r w:rsidR="00425F2C">
        <w:rPr>
          <w:b/>
          <w:bCs/>
          <w:iCs/>
          <w:sz w:val="20"/>
        </w:rPr>
        <w:t>baren Sicht</w:t>
      </w:r>
      <w:r w:rsidR="00BE56E1" w:rsidRPr="00E55163">
        <w:rPr>
          <w:b/>
          <w:bCs/>
          <w:iCs/>
          <w:sz w:val="20"/>
        </w:rPr>
        <w:t>schutz gleich mitbedacht</w:t>
      </w:r>
    </w:p>
    <w:p w14:paraId="385797CB" w14:textId="70434E61" w:rsidR="00BE56E1" w:rsidRDefault="008D6671" w:rsidP="00DB643D">
      <w:pPr>
        <w:rPr>
          <w:iCs/>
          <w:sz w:val="20"/>
        </w:rPr>
      </w:pPr>
      <w:r>
        <w:rPr>
          <w:iCs/>
          <w:sz w:val="20"/>
        </w:rPr>
        <w:t xml:space="preserve">Damit der Bauherr sein neues Bad </w:t>
      </w:r>
      <w:r w:rsidR="00425F2C">
        <w:rPr>
          <w:iCs/>
          <w:sz w:val="20"/>
        </w:rPr>
        <w:t>jederzeit ungestört</w:t>
      </w:r>
      <w:r>
        <w:rPr>
          <w:iCs/>
          <w:sz w:val="20"/>
        </w:rPr>
        <w:t xml:space="preserve"> genießen kann</w:t>
      </w:r>
      <w:r w:rsidR="004C1447">
        <w:rPr>
          <w:iCs/>
          <w:sz w:val="20"/>
        </w:rPr>
        <w:t>, haben Michael Hartl und seine Kollegen dem Kunden ein</w:t>
      </w:r>
      <w:r w:rsidR="00425F2C">
        <w:rPr>
          <w:iCs/>
          <w:sz w:val="20"/>
        </w:rPr>
        <w:t xml:space="preserve"> </w:t>
      </w:r>
      <w:r w:rsidR="00BA3FB6">
        <w:rPr>
          <w:iCs/>
          <w:sz w:val="20"/>
        </w:rPr>
        <w:t>von oben und unten bedienbares Plissee als dezenten Sichtschutz</w:t>
      </w:r>
      <w:r w:rsidR="004C1447">
        <w:rPr>
          <w:iCs/>
          <w:sz w:val="20"/>
        </w:rPr>
        <w:t xml:space="preserve"> empfohlen und eingebaut. </w:t>
      </w:r>
      <w:r w:rsidR="00BA3FB6">
        <w:rPr>
          <w:iCs/>
          <w:sz w:val="20"/>
        </w:rPr>
        <w:lastRenderedPageBreak/>
        <w:t xml:space="preserve">Ganz generell </w:t>
      </w:r>
      <w:r w:rsidR="00925CF0">
        <w:rPr>
          <w:iCs/>
          <w:sz w:val="20"/>
        </w:rPr>
        <w:t>sollten Bauherren beim Einbau neuer Dachfenster auch gleich eine entsprechende Ausstattung bedenken</w:t>
      </w:r>
      <w:r w:rsidR="002422EA">
        <w:rPr>
          <w:iCs/>
          <w:sz w:val="20"/>
        </w:rPr>
        <w:t>, rät Michael Hart</w:t>
      </w:r>
      <w:r w:rsidR="00925CF0">
        <w:rPr>
          <w:iCs/>
          <w:sz w:val="20"/>
        </w:rPr>
        <w:t xml:space="preserve">. Das spart Zeit und erneute Kosten für die Anfahrt eines Handwerkers. </w:t>
      </w:r>
      <w:r w:rsidR="004C1447">
        <w:rPr>
          <w:iCs/>
          <w:sz w:val="20"/>
        </w:rPr>
        <w:t>„</w:t>
      </w:r>
      <w:r w:rsidR="00602692">
        <w:rPr>
          <w:iCs/>
          <w:sz w:val="20"/>
        </w:rPr>
        <w:t>Als Hitzeschutz empfehlen wir zum Beispiel immer einen Außenr</w:t>
      </w:r>
      <w:r w:rsidR="00271D82">
        <w:rPr>
          <w:iCs/>
          <w:sz w:val="20"/>
        </w:rPr>
        <w:t xml:space="preserve">ollladen oder </w:t>
      </w:r>
      <w:r w:rsidR="00602692">
        <w:rPr>
          <w:iCs/>
          <w:sz w:val="20"/>
        </w:rPr>
        <w:t>eine Außenm</w:t>
      </w:r>
      <w:r w:rsidR="00271D82">
        <w:rPr>
          <w:iCs/>
          <w:sz w:val="20"/>
        </w:rPr>
        <w:t>arkise</w:t>
      </w:r>
      <w:r w:rsidR="00602692">
        <w:rPr>
          <w:iCs/>
          <w:sz w:val="20"/>
        </w:rPr>
        <w:t xml:space="preserve">. </w:t>
      </w:r>
      <w:r w:rsidR="002422EA">
        <w:rPr>
          <w:iCs/>
          <w:sz w:val="20"/>
        </w:rPr>
        <w:t>S</w:t>
      </w:r>
      <w:r w:rsidR="00602692">
        <w:rPr>
          <w:iCs/>
          <w:sz w:val="20"/>
        </w:rPr>
        <w:t>ie</w:t>
      </w:r>
      <w:r w:rsidR="00271D82">
        <w:rPr>
          <w:iCs/>
          <w:sz w:val="20"/>
        </w:rPr>
        <w:t xml:space="preserve"> sind am effektivsten</w:t>
      </w:r>
      <w:r w:rsidR="002422EA">
        <w:rPr>
          <w:iCs/>
          <w:sz w:val="20"/>
        </w:rPr>
        <w:t xml:space="preserve">. Denn </w:t>
      </w:r>
      <w:r w:rsidR="00271D82">
        <w:rPr>
          <w:iCs/>
          <w:sz w:val="20"/>
        </w:rPr>
        <w:t xml:space="preserve">ist die </w:t>
      </w:r>
      <w:r w:rsidR="009C4E68">
        <w:rPr>
          <w:iCs/>
          <w:sz w:val="20"/>
        </w:rPr>
        <w:t>Sommerhitze</w:t>
      </w:r>
      <w:r w:rsidR="00271D82">
        <w:rPr>
          <w:iCs/>
          <w:sz w:val="20"/>
        </w:rPr>
        <w:t xml:space="preserve"> einmal durch die Scheibe eingedrungen, ist sie im Raum</w:t>
      </w:r>
      <w:r w:rsidR="009C4E68">
        <w:rPr>
          <w:iCs/>
          <w:sz w:val="20"/>
        </w:rPr>
        <w:t>. Darum die Temperatur lieber gleich vor der Scheibe abfangen!</w:t>
      </w:r>
      <w:r w:rsidR="00271D82">
        <w:rPr>
          <w:iCs/>
          <w:sz w:val="20"/>
        </w:rPr>
        <w:t>“</w:t>
      </w:r>
      <w:r>
        <w:rPr>
          <w:iCs/>
          <w:sz w:val="20"/>
        </w:rPr>
        <w:t xml:space="preserve"> </w:t>
      </w:r>
    </w:p>
    <w:p w14:paraId="51ABC7A3" w14:textId="77777777" w:rsidR="000A7027" w:rsidRDefault="000A7027" w:rsidP="00DB643D">
      <w:pPr>
        <w:rPr>
          <w:iCs/>
          <w:sz w:val="20"/>
        </w:rPr>
      </w:pPr>
    </w:p>
    <w:p w14:paraId="04B7CF3B" w14:textId="188C056F" w:rsidR="00046037" w:rsidRPr="00046037" w:rsidRDefault="00201916" w:rsidP="00046037">
      <w:pPr>
        <w:rPr>
          <w:iCs/>
          <w:sz w:val="20"/>
        </w:rPr>
      </w:pPr>
      <w:r>
        <w:rPr>
          <w:iCs/>
          <w:sz w:val="20"/>
        </w:rPr>
        <w:t xml:space="preserve">Weitere Informationen zu den Dienstleistungen von TLS-Dachfenster gibt es unter </w:t>
      </w:r>
      <w:hyperlink r:id="rId7" w:history="1">
        <w:r w:rsidR="00046037" w:rsidRPr="00EA3057">
          <w:rPr>
            <w:rStyle w:val="Hyperlink"/>
            <w:iCs/>
            <w:sz w:val="20"/>
          </w:rPr>
          <w:t>www.TLS-Dachfenster.de</w:t>
        </w:r>
      </w:hyperlink>
      <w:r w:rsidR="00013A73">
        <w:rPr>
          <w:iCs/>
          <w:sz w:val="20"/>
        </w:rPr>
        <w:t xml:space="preserve">. Die unverbindliche, persönliche Fachberatung ist montags bis donnerstags von 7 bis 18 Uhr und freitags von 7 bis 17 Uhr unter </w:t>
      </w:r>
      <w:r w:rsidR="00046037">
        <w:rPr>
          <w:iCs/>
          <w:sz w:val="20"/>
        </w:rPr>
        <w:t xml:space="preserve">Telefon </w:t>
      </w:r>
      <w:r w:rsidR="00046037" w:rsidRPr="00046037">
        <w:rPr>
          <w:iCs/>
          <w:sz w:val="20"/>
        </w:rPr>
        <w:t>07127 9296</w:t>
      </w:r>
      <w:r w:rsidR="00013A73">
        <w:rPr>
          <w:iCs/>
          <w:sz w:val="20"/>
        </w:rPr>
        <w:t>-</w:t>
      </w:r>
      <w:r w:rsidR="00046037" w:rsidRPr="00046037">
        <w:rPr>
          <w:iCs/>
          <w:sz w:val="20"/>
        </w:rPr>
        <w:t>111</w:t>
      </w:r>
      <w:r w:rsidR="00013A73">
        <w:rPr>
          <w:iCs/>
          <w:sz w:val="20"/>
        </w:rPr>
        <w:t xml:space="preserve"> zu erreichen.</w:t>
      </w:r>
    </w:p>
    <w:p w14:paraId="7BE0199E" w14:textId="77777777" w:rsidR="00046037" w:rsidRPr="00046037" w:rsidRDefault="00046037" w:rsidP="00046037">
      <w:pPr>
        <w:rPr>
          <w:iCs/>
          <w:sz w:val="20"/>
        </w:rPr>
      </w:pPr>
    </w:p>
    <w:p w14:paraId="09402D4A" w14:textId="77777777" w:rsidR="00DC02CD" w:rsidRDefault="00DC02CD" w:rsidP="002273F7">
      <w:pPr>
        <w:rPr>
          <w:sz w:val="20"/>
        </w:rPr>
      </w:pPr>
      <w:bookmarkStart w:id="1" w:name="_Hlk49776538"/>
    </w:p>
    <w:p w14:paraId="49CA6D91" w14:textId="77777777" w:rsidR="00905D82" w:rsidRPr="00EC51A5" w:rsidRDefault="00905D82" w:rsidP="00905D82">
      <w:pPr>
        <w:rPr>
          <w:b/>
          <w:bCs/>
          <w:sz w:val="20"/>
        </w:rPr>
      </w:pPr>
      <w:r w:rsidRPr="00EC51A5">
        <w:rPr>
          <w:b/>
          <w:bCs/>
          <w:sz w:val="20"/>
        </w:rPr>
        <w:t>Fotobogen</w:t>
      </w:r>
    </w:p>
    <w:p w14:paraId="26168A75" w14:textId="486F53C1" w:rsidR="00905D82" w:rsidRDefault="00905D82" w:rsidP="002273F7">
      <w:pPr>
        <w:rPr>
          <w:sz w:val="20"/>
        </w:rPr>
      </w:pPr>
    </w:p>
    <w:p w14:paraId="7BAAD8AF" w14:textId="77777777" w:rsidR="00905D82" w:rsidRDefault="00905D82" w:rsidP="00905D82">
      <w:pPr>
        <w:rPr>
          <w:b/>
          <w:bCs/>
          <w:sz w:val="20"/>
        </w:rPr>
      </w:pPr>
      <w:r>
        <w:rPr>
          <w:noProof/>
          <w:sz w:val="20"/>
        </w:rPr>
        <w:drawing>
          <wp:inline distT="0" distB="0" distL="0" distR="0" wp14:anchorId="47FE0CF1" wp14:editId="640CBE8A">
            <wp:extent cx="1607464" cy="120800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07464" cy="1208009"/>
                    </a:xfrm>
                    <a:prstGeom prst="rect">
                      <a:avLst/>
                    </a:prstGeom>
                    <a:noFill/>
                    <a:ln>
                      <a:noFill/>
                    </a:ln>
                  </pic:spPr>
                </pic:pic>
              </a:graphicData>
            </a:graphic>
          </wp:inline>
        </w:drawing>
      </w:r>
      <w:r>
        <w:rPr>
          <w:b/>
          <w:bCs/>
          <w:sz w:val="20"/>
        </w:rPr>
        <w:tab/>
      </w:r>
    </w:p>
    <w:p w14:paraId="2B3D0AE8" w14:textId="77777777" w:rsidR="00905D82" w:rsidRDefault="00905D82" w:rsidP="00905D82">
      <w:pPr>
        <w:rPr>
          <w:b/>
          <w:bCs/>
          <w:sz w:val="20"/>
        </w:rPr>
      </w:pPr>
    </w:p>
    <w:p w14:paraId="1238C610" w14:textId="7E0B04A8" w:rsidR="00905D82" w:rsidRPr="00F0063D" w:rsidRDefault="00905D82" w:rsidP="00905D82">
      <w:pPr>
        <w:rPr>
          <w:b/>
          <w:bCs/>
          <w:sz w:val="20"/>
        </w:rPr>
      </w:pPr>
      <w:r w:rsidRPr="00F0063D">
        <w:rPr>
          <w:b/>
          <w:bCs/>
          <w:sz w:val="20"/>
        </w:rPr>
        <w:t xml:space="preserve">Foto: </w:t>
      </w:r>
      <w:r w:rsidR="00D019EF" w:rsidRPr="00D019EF">
        <w:rPr>
          <w:b/>
          <w:bCs/>
          <w:sz w:val="20"/>
        </w:rPr>
        <w:t>TLS_</w:t>
      </w:r>
      <w:r w:rsidR="00376688">
        <w:rPr>
          <w:b/>
          <w:bCs/>
          <w:sz w:val="20"/>
        </w:rPr>
        <w:t>Bad_vorher</w:t>
      </w:r>
    </w:p>
    <w:p w14:paraId="2713050B" w14:textId="77777777" w:rsidR="00905D82" w:rsidRDefault="00905D82" w:rsidP="00905D82">
      <w:pPr>
        <w:rPr>
          <w:sz w:val="20"/>
        </w:rPr>
      </w:pPr>
    </w:p>
    <w:p w14:paraId="1FB53770" w14:textId="77777777" w:rsidR="00905D82" w:rsidRDefault="00905D82" w:rsidP="00905D82">
      <w:pPr>
        <w:rPr>
          <w:sz w:val="20"/>
        </w:rPr>
      </w:pPr>
      <w:r>
        <w:rPr>
          <w:sz w:val="20"/>
        </w:rPr>
        <w:t>Bildunterschrift:</w:t>
      </w:r>
    </w:p>
    <w:p w14:paraId="0C54493A" w14:textId="218D53AB" w:rsidR="004D35AB" w:rsidRDefault="005042E8" w:rsidP="00905D82">
      <w:pPr>
        <w:rPr>
          <w:sz w:val="20"/>
        </w:rPr>
      </w:pPr>
      <w:r>
        <w:rPr>
          <w:sz w:val="20"/>
        </w:rPr>
        <w:t>Selbst</w:t>
      </w:r>
      <w:r w:rsidR="004D35AB">
        <w:rPr>
          <w:sz w:val="20"/>
        </w:rPr>
        <w:t xml:space="preserve"> e</w:t>
      </w:r>
      <w:r w:rsidR="00376688">
        <w:rPr>
          <w:sz w:val="20"/>
        </w:rPr>
        <w:t>in gerade frisch renoviertes Bad</w:t>
      </w:r>
      <w:r>
        <w:rPr>
          <w:sz w:val="20"/>
        </w:rPr>
        <w:t xml:space="preserve"> mit moderner, hochwertiger Ausstattung</w:t>
      </w:r>
      <w:r w:rsidR="004D35AB">
        <w:rPr>
          <w:sz w:val="20"/>
        </w:rPr>
        <w:t xml:space="preserve"> wirkt ohne Dachfenster dunkel und klein. </w:t>
      </w:r>
    </w:p>
    <w:p w14:paraId="086CA0D5" w14:textId="3EE97B63" w:rsidR="00826370" w:rsidRDefault="00905D82" w:rsidP="00905D82">
      <w:pPr>
        <w:rPr>
          <w:sz w:val="20"/>
        </w:rPr>
      </w:pPr>
      <w:r>
        <w:rPr>
          <w:sz w:val="20"/>
        </w:rPr>
        <w:t xml:space="preserve">Quelle: </w:t>
      </w:r>
      <w:r w:rsidR="00297774">
        <w:rPr>
          <w:sz w:val="20"/>
        </w:rPr>
        <w:t>TLS-Dachfenster</w:t>
      </w:r>
    </w:p>
    <w:p w14:paraId="60C5C1ED" w14:textId="77777777" w:rsidR="00826370" w:rsidRDefault="00826370" w:rsidP="00905D82">
      <w:pPr>
        <w:rPr>
          <w:sz w:val="20"/>
        </w:rPr>
      </w:pPr>
    </w:p>
    <w:p w14:paraId="267136E9" w14:textId="77777777" w:rsidR="00826370" w:rsidRDefault="00826370" w:rsidP="00905D82">
      <w:pPr>
        <w:rPr>
          <w:sz w:val="20"/>
        </w:rPr>
      </w:pPr>
    </w:p>
    <w:p w14:paraId="30161D38" w14:textId="77777777" w:rsidR="00826370" w:rsidRDefault="00826370" w:rsidP="00826370">
      <w:pPr>
        <w:rPr>
          <w:b/>
          <w:bCs/>
          <w:sz w:val="20"/>
        </w:rPr>
      </w:pPr>
      <w:r>
        <w:rPr>
          <w:noProof/>
          <w:sz w:val="20"/>
        </w:rPr>
        <w:drawing>
          <wp:inline distT="0" distB="0" distL="0" distR="0" wp14:anchorId="457A363D" wp14:editId="1C225BF1">
            <wp:extent cx="1615264" cy="1207299"/>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15264" cy="1207299"/>
                    </a:xfrm>
                    <a:prstGeom prst="rect">
                      <a:avLst/>
                    </a:prstGeom>
                    <a:noFill/>
                    <a:ln>
                      <a:noFill/>
                    </a:ln>
                  </pic:spPr>
                </pic:pic>
              </a:graphicData>
            </a:graphic>
          </wp:inline>
        </w:drawing>
      </w:r>
      <w:r>
        <w:rPr>
          <w:b/>
          <w:bCs/>
          <w:sz w:val="20"/>
        </w:rPr>
        <w:tab/>
      </w:r>
    </w:p>
    <w:p w14:paraId="5B6BAD2E" w14:textId="77777777" w:rsidR="00826370" w:rsidRDefault="00826370" w:rsidP="00826370">
      <w:pPr>
        <w:rPr>
          <w:b/>
          <w:bCs/>
          <w:sz w:val="20"/>
        </w:rPr>
      </w:pPr>
    </w:p>
    <w:p w14:paraId="4CDFB49F" w14:textId="284811A8" w:rsidR="00826370" w:rsidRPr="00F0063D" w:rsidRDefault="00826370" w:rsidP="00826370">
      <w:pPr>
        <w:rPr>
          <w:b/>
          <w:bCs/>
          <w:sz w:val="20"/>
        </w:rPr>
      </w:pPr>
      <w:r w:rsidRPr="00F0063D">
        <w:rPr>
          <w:b/>
          <w:bCs/>
          <w:sz w:val="20"/>
        </w:rPr>
        <w:t xml:space="preserve">Foto: </w:t>
      </w:r>
      <w:r w:rsidR="00075EE0" w:rsidRPr="00075EE0">
        <w:rPr>
          <w:b/>
          <w:bCs/>
          <w:sz w:val="20"/>
        </w:rPr>
        <w:t>TLS_Bad_</w:t>
      </w:r>
      <w:r w:rsidR="007A7E64">
        <w:rPr>
          <w:b/>
          <w:bCs/>
          <w:sz w:val="20"/>
        </w:rPr>
        <w:t>Einbau Wechsel</w:t>
      </w:r>
    </w:p>
    <w:p w14:paraId="3D211BB7" w14:textId="77777777" w:rsidR="00826370" w:rsidRDefault="00826370" w:rsidP="00826370">
      <w:pPr>
        <w:rPr>
          <w:sz w:val="20"/>
        </w:rPr>
      </w:pPr>
    </w:p>
    <w:p w14:paraId="3A312129" w14:textId="77777777" w:rsidR="00826370" w:rsidRDefault="00826370" w:rsidP="00826370">
      <w:pPr>
        <w:rPr>
          <w:sz w:val="20"/>
        </w:rPr>
      </w:pPr>
      <w:r>
        <w:rPr>
          <w:sz w:val="20"/>
        </w:rPr>
        <w:t>Bildunterschrift:</w:t>
      </w:r>
    </w:p>
    <w:p w14:paraId="09D1E808" w14:textId="1C8BBA43" w:rsidR="00826370" w:rsidRDefault="00917055" w:rsidP="00826370">
      <w:pPr>
        <w:rPr>
          <w:sz w:val="20"/>
        </w:rPr>
      </w:pPr>
      <w:r>
        <w:rPr>
          <w:sz w:val="20"/>
        </w:rPr>
        <w:t>Um Platz für die beiden neuen Dachfenster zu schaffen, haben die Profis von TLS-Dachfenster einen Dachsparren entfernt und einen so genannten Wechsel eingebaut</w:t>
      </w:r>
      <w:r w:rsidR="00826370">
        <w:rPr>
          <w:sz w:val="20"/>
        </w:rPr>
        <w:t>.</w:t>
      </w:r>
    </w:p>
    <w:p w14:paraId="54BF2EFB" w14:textId="070BEE43" w:rsidR="00826370" w:rsidRDefault="00826370" w:rsidP="00826370">
      <w:pPr>
        <w:rPr>
          <w:sz w:val="20"/>
        </w:rPr>
      </w:pPr>
      <w:r>
        <w:rPr>
          <w:sz w:val="20"/>
        </w:rPr>
        <w:t xml:space="preserve">Quelle: </w:t>
      </w:r>
      <w:r w:rsidR="00A4186C">
        <w:rPr>
          <w:sz w:val="20"/>
        </w:rPr>
        <w:t>TLS-Dachfenster</w:t>
      </w:r>
    </w:p>
    <w:p w14:paraId="692A46A6" w14:textId="77777777" w:rsidR="00CF5AE6" w:rsidRDefault="00CF5AE6" w:rsidP="00826370">
      <w:pPr>
        <w:rPr>
          <w:sz w:val="20"/>
        </w:rPr>
      </w:pPr>
    </w:p>
    <w:p w14:paraId="18AB66C8" w14:textId="77777777" w:rsidR="00CF5AE6" w:rsidRDefault="00CF5AE6" w:rsidP="00826370">
      <w:pPr>
        <w:rPr>
          <w:sz w:val="20"/>
        </w:rPr>
      </w:pPr>
    </w:p>
    <w:p w14:paraId="3D8677C3" w14:textId="77777777" w:rsidR="00CF5AE6" w:rsidRDefault="00CF5AE6" w:rsidP="00CF5AE6">
      <w:pPr>
        <w:rPr>
          <w:b/>
          <w:bCs/>
          <w:sz w:val="20"/>
        </w:rPr>
      </w:pPr>
      <w:r>
        <w:rPr>
          <w:noProof/>
          <w:sz w:val="20"/>
        </w:rPr>
        <w:lastRenderedPageBreak/>
        <w:drawing>
          <wp:inline distT="0" distB="0" distL="0" distR="0" wp14:anchorId="73DA1A30" wp14:editId="28DA50AF">
            <wp:extent cx="1615264" cy="1208009"/>
            <wp:effectExtent l="0" t="0" r="444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15264" cy="1208009"/>
                    </a:xfrm>
                    <a:prstGeom prst="rect">
                      <a:avLst/>
                    </a:prstGeom>
                    <a:noFill/>
                    <a:ln>
                      <a:noFill/>
                    </a:ln>
                  </pic:spPr>
                </pic:pic>
              </a:graphicData>
            </a:graphic>
          </wp:inline>
        </w:drawing>
      </w:r>
      <w:r>
        <w:rPr>
          <w:b/>
          <w:bCs/>
          <w:sz w:val="20"/>
        </w:rPr>
        <w:tab/>
      </w:r>
    </w:p>
    <w:p w14:paraId="6AAD5B2A" w14:textId="77777777" w:rsidR="00CF5AE6" w:rsidRDefault="00CF5AE6" w:rsidP="00CF5AE6">
      <w:pPr>
        <w:rPr>
          <w:b/>
          <w:bCs/>
          <w:sz w:val="20"/>
        </w:rPr>
      </w:pPr>
    </w:p>
    <w:p w14:paraId="178F469B" w14:textId="729DB14E" w:rsidR="00CF5AE6" w:rsidRPr="00F0063D" w:rsidRDefault="00CF5AE6" w:rsidP="00CF5AE6">
      <w:pPr>
        <w:rPr>
          <w:b/>
          <w:bCs/>
          <w:sz w:val="20"/>
        </w:rPr>
      </w:pPr>
      <w:r w:rsidRPr="00F0063D">
        <w:rPr>
          <w:b/>
          <w:bCs/>
          <w:sz w:val="20"/>
        </w:rPr>
        <w:t xml:space="preserve">Foto: </w:t>
      </w:r>
      <w:r w:rsidR="002F24A5" w:rsidRPr="002F24A5">
        <w:rPr>
          <w:b/>
          <w:bCs/>
          <w:sz w:val="20"/>
        </w:rPr>
        <w:t xml:space="preserve">TLS_Bad_offene Schraege mit </w:t>
      </w:r>
      <w:r w:rsidR="002F24A5">
        <w:rPr>
          <w:b/>
          <w:bCs/>
          <w:sz w:val="20"/>
        </w:rPr>
        <w:t xml:space="preserve">zwei </w:t>
      </w:r>
      <w:r w:rsidR="002F24A5" w:rsidRPr="002F24A5">
        <w:rPr>
          <w:b/>
          <w:bCs/>
          <w:sz w:val="20"/>
        </w:rPr>
        <w:t>neue</w:t>
      </w:r>
      <w:r w:rsidR="002F24A5">
        <w:rPr>
          <w:b/>
          <w:bCs/>
          <w:sz w:val="20"/>
        </w:rPr>
        <w:t>n</w:t>
      </w:r>
      <w:r w:rsidR="002F24A5" w:rsidRPr="002F24A5">
        <w:rPr>
          <w:b/>
          <w:bCs/>
          <w:sz w:val="20"/>
        </w:rPr>
        <w:t xml:space="preserve"> DF</w:t>
      </w:r>
    </w:p>
    <w:p w14:paraId="6E9474CF" w14:textId="77777777" w:rsidR="00CF5AE6" w:rsidRDefault="00CF5AE6" w:rsidP="00CF5AE6">
      <w:pPr>
        <w:rPr>
          <w:sz w:val="20"/>
        </w:rPr>
      </w:pPr>
    </w:p>
    <w:p w14:paraId="5052147F" w14:textId="77777777" w:rsidR="00CF5AE6" w:rsidRDefault="00CF5AE6" w:rsidP="00CF5AE6">
      <w:pPr>
        <w:rPr>
          <w:sz w:val="20"/>
        </w:rPr>
      </w:pPr>
      <w:r>
        <w:rPr>
          <w:sz w:val="20"/>
        </w:rPr>
        <w:t>Bildunterschrift:</w:t>
      </w:r>
    </w:p>
    <w:p w14:paraId="077C7670" w14:textId="00418E62" w:rsidR="00917055" w:rsidRDefault="00917055" w:rsidP="00917055">
      <w:pPr>
        <w:rPr>
          <w:sz w:val="20"/>
        </w:rPr>
      </w:pPr>
      <w:r>
        <w:rPr>
          <w:sz w:val="20"/>
        </w:rPr>
        <w:t>Eine luftdichte Dampfsperre verhindert, dass Feuchtigkeit aus dem Innenraum in die Dämmung eindringt. Damit sie verklebt werden konnte, musste die Holzverkleidung der Dachschräge weichen.</w:t>
      </w:r>
    </w:p>
    <w:p w14:paraId="4703B240" w14:textId="77777777" w:rsidR="00CF5AE6" w:rsidRDefault="00CF5AE6" w:rsidP="00CF5AE6">
      <w:pPr>
        <w:rPr>
          <w:sz w:val="20"/>
        </w:rPr>
      </w:pPr>
      <w:r>
        <w:rPr>
          <w:sz w:val="20"/>
        </w:rPr>
        <w:t>Quelle: TLS-Dachfenster</w:t>
      </w:r>
    </w:p>
    <w:p w14:paraId="7225B764" w14:textId="77777777" w:rsidR="00301A03" w:rsidRDefault="00301A03" w:rsidP="00CF5AE6">
      <w:pPr>
        <w:rPr>
          <w:sz w:val="20"/>
        </w:rPr>
      </w:pPr>
    </w:p>
    <w:p w14:paraId="1985CF86" w14:textId="77777777" w:rsidR="00301A03" w:rsidRDefault="00301A03" w:rsidP="00CF5AE6">
      <w:pPr>
        <w:rPr>
          <w:sz w:val="20"/>
        </w:rPr>
      </w:pPr>
    </w:p>
    <w:p w14:paraId="547BA08F" w14:textId="77777777" w:rsidR="00595E41" w:rsidRDefault="00595E41" w:rsidP="00595E41">
      <w:pPr>
        <w:rPr>
          <w:b/>
          <w:bCs/>
          <w:sz w:val="20"/>
        </w:rPr>
      </w:pPr>
      <w:r>
        <w:rPr>
          <w:noProof/>
          <w:sz w:val="20"/>
        </w:rPr>
        <w:drawing>
          <wp:inline distT="0" distB="0" distL="0" distR="0" wp14:anchorId="5E93F059" wp14:editId="6C44FEF5">
            <wp:extent cx="1608854" cy="120800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08854" cy="1208009"/>
                    </a:xfrm>
                    <a:prstGeom prst="rect">
                      <a:avLst/>
                    </a:prstGeom>
                    <a:noFill/>
                    <a:ln>
                      <a:noFill/>
                    </a:ln>
                  </pic:spPr>
                </pic:pic>
              </a:graphicData>
            </a:graphic>
          </wp:inline>
        </w:drawing>
      </w:r>
      <w:r>
        <w:rPr>
          <w:b/>
          <w:bCs/>
          <w:sz w:val="20"/>
        </w:rPr>
        <w:tab/>
      </w:r>
    </w:p>
    <w:p w14:paraId="25CB79EC" w14:textId="77777777" w:rsidR="00595E41" w:rsidRDefault="00595E41" w:rsidP="00595E41">
      <w:pPr>
        <w:rPr>
          <w:b/>
          <w:bCs/>
          <w:sz w:val="20"/>
        </w:rPr>
      </w:pPr>
    </w:p>
    <w:p w14:paraId="0A1122C3" w14:textId="1B0799CA" w:rsidR="00595E41" w:rsidRPr="00F0063D" w:rsidRDefault="00595E41" w:rsidP="00595E41">
      <w:pPr>
        <w:rPr>
          <w:b/>
          <w:bCs/>
          <w:sz w:val="20"/>
        </w:rPr>
      </w:pPr>
      <w:r w:rsidRPr="00F0063D">
        <w:rPr>
          <w:b/>
          <w:bCs/>
          <w:sz w:val="20"/>
        </w:rPr>
        <w:t xml:space="preserve">Foto: </w:t>
      </w:r>
      <w:r w:rsidRPr="00B7569C">
        <w:rPr>
          <w:b/>
          <w:bCs/>
          <w:sz w:val="20"/>
        </w:rPr>
        <w:t>TLS_</w:t>
      </w:r>
      <w:r w:rsidR="00917055">
        <w:rPr>
          <w:b/>
          <w:bCs/>
          <w:sz w:val="20"/>
        </w:rPr>
        <w:t>Bad</w:t>
      </w:r>
      <w:r w:rsidR="005F5EE6">
        <w:rPr>
          <w:b/>
          <w:bCs/>
          <w:sz w:val="20"/>
        </w:rPr>
        <w:t>_</w:t>
      </w:r>
      <w:r w:rsidR="00917055">
        <w:rPr>
          <w:b/>
          <w:bCs/>
          <w:sz w:val="20"/>
        </w:rPr>
        <w:t>nachh</w:t>
      </w:r>
      <w:r w:rsidR="005F5EE6">
        <w:rPr>
          <w:b/>
          <w:bCs/>
          <w:sz w:val="20"/>
        </w:rPr>
        <w:t>er</w:t>
      </w:r>
    </w:p>
    <w:p w14:paraId="4E6F4604" w14:textId="77777777" w:rsidR="00595E41" w:rsidRDefault="00595E41" w:rsidP="00595E41">
      <w:pPr>
        <w:rPr>
          <w:sz w:val="20"/>
        </w:rPr>
      </w:pPr>
    </w:p>
    <w:p w14:paraId="1DDDE39E" w14:textId="77777777" w:rsidR="00595E41" w:rsidRDefault="00595E41" w:rsidP="00595E41">
      <w:pPr>
        <w:rPr>
          <w:sz w:val="20"/>
        </w:rPr>
      </w:pPr>
      <w:r>
        <w:rPr>
          <w:sz w:val="20"/>
        </w:rPr>
        <w:t>Bildunterschrift:</w:t>
      </w:r>
    </w:p>
    <w:p w14:paraId="36BB1FD1" w14:textId="2EA881A6" w:rsidR="00896D32" w:rsidRDefault="00914858" w:rsidP="00595E41">
      <w:pPr>
        <w:rPr>
          <w:sz w:val="20"/>
        </w:rPr>
      </w:pPr>
      <w:r>
        <w:rPr>
          <w:sz w:val="20"/>
        </w:rPr>
        <w:t>Hell und groß wirkt das neue Bad dank der beiden neuen</w:t>
      </w:r>
      <w:r w:rsidR="00135D59">
        <w:rPr>
          <w:sz w:val="20"/>
        </w:rPr>
        <w:t xml:space="preserve"> </w:t>
      </w:r>
      <w:r>
        <w:rPr>
          <w:sz w:val="20"/>
        </w:rPr>
        <w:t xml:space="preserve">Dachfenster. Sie </w:t>
      </w:r>
      <w:r w:rsidR="00135D59">
        <w:rPr>
          <w:sz w:val="20"/>
        </w:rPr>
        <w:t>bieten zusätzliche Kopffreiheit</w:t>
      </w:r>
      <w:r w:rsidR="00FB7CA9">
        <w:rPr>
          <w:sz w:val="20"/>
        </w:rPr>
        <w:t xml:space="preserve"> und lassen reichlich Tageslicht und Frischluft ins Innere</w:t>
      </w:r>
      <w:r w:rsidR="00135D59">
        <w:rPr>
          <w:sz w:val="20"/>
        </w:rPr>
        <w:t xml:space="preserve">. Die hochwertige Ausstattung des gerade erst modernisierten Bades </w:t>
      </w:r>
      <w:r w:rsidR="00896D32">
        <w:rPr>
          <w:sz w:val="20"/>
        </w:rPr>
        <w:t>hat bei der dreitägigen Renovierungsmaßnahme keinen Kratzer abbekommen.</w:t>
      </w:r>
    </w:p>
    <w:p w14:paraId="00DAA260" w14:textId="0E784350" w:rsidR="00595E41" w:rsidRDefault="00595E41" w:rsidP="00595E41">
      <w:pPr>
        <w:rPr>
          <w:sz w:val="20"/>
        </w:rPr>
      </w:pPr>
      <w:r>
        <w:rPr>
          <w:sz w:val="20"/>
        </w:rPr>
        <w:t>Quelle: TLS-Dachfenster</w:t>
      </w:r>
    </w:p>
    <w:p w14:paraId="29060A07" w14:textId="77777777" w:rsidR="00905D82" w:rsidRDefault="00905D82" w:rsidP="002273F7">
      <w:pPr>
        <w:rPr>
          <w:sz w:val="20"/>
        </w:rPr>
      </w:pPr>
    </w:p>
    <w:p w14:paraId="765D30BD" w14:textId="77777777" w:rsidR="00046EC8" w:rsidRDefault="00046EC8" w:rsidP="002273F7">
      <w:pPr>
        <w:rPr>
          <w:sz w:val="20"/>
        </w:rPr>
      </w:pPr>
    </w:p>
    <w:bookmarkEnd w:id="1"/>
    <w:p w14:paraId="3A7D87A2" w14:textId="77777777" w:rsidR="002273F7" w:rsidRDefault="002273F7" w:rsidP="002273F7">
      <w:pPr>
        <w:rPr>
          <w:rFonts w:ascii="ArialMT" w:hAnsi="ArialMT"/>
          <w:color w:val="808080"/>
          <w:sz w:val="18"/>
        </w:rPr>
      </w:pPr>
      <w:r>
        <w:rPr>
          <w:b/>
          <w:sz w:val="18"/>
        </w:rPr>
        <w:t>Über TLS-Dachfenster</w:t>
      </w:r>
    </w:p>
    <w:p w14:paraId="7CC91D14" w14:textId="615E0A60" w:rsidR="002273F7" w:rsidRDefault="002273F7" w:rsidP="002273F7">
      <w:pPr>
        <w:spacing w:after="150"/>
        <w:jc w:val="both"/>
        <w:rPr>
          <w:rFonts w:ascii="ArialMT" w:hAnsi="ArialMT"/>
          <w:color w:val="808080"/>
          <w:sz w:val="18"/>
        </w:rPr>
      </w:pPr>
      <w:r>
        <w:rPr>
          <w:rFonts w:ascii="ArialMT" w:hAnsi="ArialMT"/>
          <w:color w:val="808080"/>
          <w:sz w:val="18"/>
        </w:rPr>
        <w:t xml:space="preserve">TLS-Dachfenster ist eine Marke der WR-Kundendienst GmbH &amp; Co. KG. Dreh- und Angelpunkt ist die Zentrale in Pliezhausen in der Nähe von Stuttgart: Dort werden alle Kundenanfragen angenommen und direkt bearbeitet. Aufträge werden an einen von </w:t>
      </w:r>
      <w:r w:rsidRPr="00BD5AB6">
        <w:rPr>
          <w:rFonts w:ascii="ArialMT" w:hAnsi="ArialMT"/>
          <w:color w:val="808080"/>
          <w:sz w:val="18"/>
        </w:rPr>
        <w:t xml:space="preserve">bundesweit </w:t>
      </w:r>
      <w:r w:rsidR="00CF5AE6">
        <w:rPr>
          <w:rFonts w:ascii="ArialMT" w:hAnsi="ArialMT"/>
          <w:color w:val="808080"/>
          <w:sz w:val="18"/>
        </w:rPr>
        <w:t>70</w:t>
      </w:r>
      <w:r w:rsidRPr="00BD5AB6">
        <w:rPr>
          <w:rFonts w:ascii="ArialMT" w:hAnsi="ArialMT"/>
          <w:color w:val="808080"/>
          <w:sz w:val="18"/>
        </w:rPr>
        <w:t xml:space="preserve"> regionalen</w:t>
      </w:r>
      <w:r>
        <w:rPr>
          <w:rFonts w:ascii="ArialMT" w:hAnsi="ArialMT"/>
          <w:color w:val="808080"/>
          <w:sz w:val="18"/>
        </w:rPr>
        <w:t xml:space="preserve"> Technikern weitergeleitet, der die Terminkoordination und weitere Kommunikation mit dem Kunden übernimmt. Auch Angebote und Materiallieferungen werden von der Zentrale aus verschickt. Egal ob Reparatur, Austausch, Zubehör oder Wartung, TLS-Dachfenster ist DER Ansprechpartner, wenn es um Dachfenster geht.</w:t>
      </w:r>
    </w:p>
    <w:p w14:paraId="4A6D7031" w14:textId="40AB3445" w:rsidR="002273F7" w:rsidRDefault="002273F7" w:rsidP="002273F7">
      <w:r>
        <w:rPr>
          <w:rFonts w:ascii="ArialMT" w:hAnsi="ArialMT"/>
          <w:color w:val="808080"/>
          <w:sz w:val="18"/>
        </w:rPr>
        <w:t>TLS-Dachfenster ist Roto Profipartner und ein zertifizierter „VELUX Experte“. Darüber hinaus bietet TLS-Dachfenster seine Services auch für Dachfenster von Braas</w:t>
      </w:r>
      <w:r w:rsidR="00ED59D0">
        <w:rPr>
          <w:rFonts w:ascii="ArialMT" w:hAnsi="ArialMT"/>
          <w:color w:val="808080"/>
          <w:sz w:val="18"/>
        </w:rPr>
        <w:t xml:space="preserve"> </w:t>
      </w:r>
      <w:r>
        <w:rPr>
          <w:rFonts w:ascii="ArialMT" w:hAnsi="ArialMT"/>
          <w:color w:val="808080"/>
          <w:sz w:val="18"/>
        </w:rPr>
        <w:t>und Lideko an. Informationen unter www.</w:t>
      </w:r>
      <w:r w:rsidR="00445163">
        <w:rPr>
          <w:rFonts w:ascii="ArialMT" w:hAnsi="ArialMT"/>
          <w:color w:val="808080"/>
          <w:sz w:val="18"/>
        </w:rPr>
        <w:t>TLS-D</w:t>
      </w:r>
      <w:r>
        <w:rPr>
          <w:rFonts w:ascii="ArialMT" w:hAnsi="ArialMT"/>
          <w:color w:val="808080"/>
          <w:sz w:val="18"/>
        </w:rPr>
        <w:t>achfenster.de.</w:t>
      </w:r>
    </w:p>
    <w:sectPr w:rsidR="002273F7" w:rsidSect="000A3D6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19" w:right="567" w:bottom="1438" w:left="1134" w:header="709"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A202" w14:textId="77777777" w:rsidR="000E69BE" w:rsidRDefault="000E69BE">
      <w:r>
        <w:separator/>
      </w:r>
    </w:p>
  </w:endnote>
  <w:endnote w:type="continuationSeparator" w:id="0">
    <w:p w14:paraId="5C93A001" w14:textId="77777777" w:rsidR="000E69BE" w:rsidRDefault="000E69BE">
      <w:r>
        <w:continuationSeparator/>
      </w:r>
    </w:p>
  </w:endnote>
  <w:endnote w:type="continuationNotice" w:id="1">
    <w:p w14:paraId="6BA7E79C" w14:textId="77777777" w:rsidR="000E69BE" w:rsidRDefault="000E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FF04" w14:textId="77777777" w:rsidR="00181A9D" w:rsidRDefault="00181A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30022" w14:textId="77777777" w:rsidR="00046EC8" w:rsidRDefault="00046EC8" w:rsidP="0017610B">
    <w:pPr>
      <w:pStyle w:val="Fuzeile"/>
      <w:tabs>
        <w:tab w:val="clear" w:pos="4536"/>
        <w:tab w:val="clear" w:pos="9072"/>
        <w:tab w:val="left" w:pos="3960"/>
        <w:tab w:val="left" w:pos="6804"/>
      </w:tabs>
      <w:rPr>
        <w:rFonts w:ascii="Arial" w:hAnsi="Arial" w:cs="Arial"/>
        <w:b/>
        <w:sz w:val="14"/>
        <w:szCs w:val="14"/>
      </w:rPr>
    </w:pPr>
  </w:p>
  <w:p w14:paraId="6F3E9470" w14:textId="3967AD60"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72576" behindDoc="0" locked="0" layoutInCell="1" allowOverlap="1" wp14:anchorId="0F9F7AB8" wp14:editId="7433A248">
              <wp:simplePos x="0" y="0"/>
              <wp:positionH relativeFrom="column">
                <wp:posOffset>4171950</wp:posOffset>
              </wp:positionH>
              <wp:positionV relativeFrom="paragraph">
                <wp:posOffset>14605</wp:posOffset>
              </wp:positionV>
              <wp:extent cx="0" cy="506730"/>
              <wp:effectExtent l="0" t="0" r="19050" b="2667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8BE65"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DKGVbR3AAAAAgBAAAPAAAAZHJzL2Rvd25yZXYueG1sTI/BTsMw&#10;EETvSPyDtUhcqtZpKtoqZFMhIDcuFBDXbbwkEfE6jd028PUY9QDH0Yxm3uSb0XbqyINvnSDMZwko&#10;lsqZVmqE15dyugblA4mhzgkjfLGHTXF5kVNm3Eme+bgNtYol4jNCaELoM6191bAlP3M9S/Q+3GAp&#10;RDnU2gx0iuW202mSLLWlVuJCQz3fN1x9bg8WwZdvvC+/J9UkeV/UjtP9w9MjIV5fjXe3oAKP4S8M&#10;v/gRHYrItHMHMV51CMubVfwSENIFqOif9Q5hnc5BF7n+f6D4AQAA//8DAFBLAQItABQABgAIAAAA&#10;IQC2gziS/gAAAOEBAAATAAAAAAAAAAAAAAAAAAAAAABbQ29udGVudF9UeXBlc10ueG1sUEsBAi0A&#10;FAAGAAgAAAAhADj9If/WAAAAlAEAAAsAAAAAAAAAAAAAAAAALwEAAF9yZWxzLy5yZWxzUEsBAi0A&#10;FAAGAAgAAAAhAAkEHUGuAQAARwMAAA4AAAAAAAAAAAAAAAAALgIAAGRycy9lMm9Eb2MueG1sUEsB&#10;Ai0AFAAGAAgAAAAhAMoZVtHcAAAACAEAAA8AAAAAAAAAAAAAAAAACAQAAGRycy9kb3ducmV2Lnht&#10;bFBLBQYAAAAABAAEAPMAAAAR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71552" behindDoc="0" locked="0" layoutInCell="1" allowOverlap="1" wp14:anchorId="7BE5A242" wp14:editId="338EB2CA">
              <wp:simplePos x="0" y="0"/>
              <wp:positionH relativeFrom="column">
                <wp:posOffset>2379345</wp:posOffset>
              </wp:positionH>
              <wp:positionV relativeFrom="paragraph">
                <wp:posOffset>14605</wp:posOffset>
              </wp:positionV>
              <wp:extent cx="0" cy="506730"/>
              <wp:effectExtent l="0" t="0" r="19050" b="266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84B4C"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BKrgC93AAAAAgBAAAPAAAAZHJzL2Rvd25yZXYueG1sTI/BTsMw&#10;EETvSPyDtUhcKuo0QbQK2VQIyI0LBcR1Gy9JRLxOY7cNfD1GPcBxNKOZN8V6sr068Og7JwiLeQKK&#10;pXamkwbh9aW6WoHygcRQ74QRvtjDujw/Kyg37ijPfNiERsUS8TkhtCEMuda+btmSn7uBJXofbrQU&#10;ohwbbUY6xnLb6zRJbrSlTuJCSwPft1x/bvYWwVdvvKu+Z/Usec8ax+nu4emREC8vprtbUIGn8BeG&#10;X/yIDmVk2rq9GK96hGx5vYxRhDQDFf2T3iKs0gXostD/D5Q/AAAA//8DAFBLAQItABQABgAIAAAA&#10;IQC2gziS/gAAAOEBAAATAAAAAAAAAAAAAAAAAAAAAABbQ29udGVudF9UeXBlc10ueG1sUEsBAi0A&#10;FAAGAAgAAAAhADj9If/WAAAAlAEAAAsAAAAAAAAAAAAAAAAALwEAAF9yZWxzLy5yZWxzUEsBAi0A&#10;FAAGAAgAAAAhAAkEHUGuAQAARwMAAA4AAAAAAAAAAAAAAAAALgIAAGRycy9lMm9Eb2MueG1sUEsB&#10;Ai0AFAAGAAgAAAAhAEquAL3cAAAACAEAAA8AAAAAAAAAAAAAAAAACAQAAGRycy9kb3ducmV2Lnht&#10;bFBLBQYAAAAABAAEAPMAAAARBQAAAAA=&#10;"/>
          </w:pict>
        </mc:Fallback>
      </mc:AlternateContent>
    </w:r>
    <w:r>
      <w:rPr>
        <w:rFonts w:ascii="Arial" w:hAnsi="Arial" w:cs="Arial"/>
        <w:b/>
        <w:sz w:val="14"/>
        <w:szCs w:val="14"/>
      </w:rPr>
      <w:t>WR-Kundendienst GmbH &amp; Co. KG</w:t>
    </w:r>
    <w:r w:rsidRPr="00CF2E52">
      <w:rPr>
        <w:rFonts w:ascii="Arial" w:hAnsi="Arial" w:cs="Arial"/>
        <w:sz w:val="14"/>
        <w:szCs w:val="14"/>
      </w:rPr>
      <w:tab/>
    </w:r>
    <w:r w:rsidRPr="00C23607">
      <w:rPr>
        <w:rFonts w:ascii="Arial" w:hAnsi="Arial" w:cs="Arial"/>
        <w:b/>
        <w:sz w:val="14"/>
        <w:szCs w:val="14"/>
      </w:rPr>
      <w:t>Persönlich haftende Gesellschafterin:</w:t>
    </w:r>
    <w:r>
      <w:rPr>
        <w:rFonts w:ascii="Arial" w:hAnsi="Arial" w:cs="Arial"/>
        <w:sz w:val="14"/>
        <w:szCs w:val="14"/>
      </w:rPr>
      <w:tab/>
    </w:r>
    <w:r w:rsidRPr="00CF2E52">
      <w:rPr>
        <w:rFonts w:ascii="Arial" w:hAnsi="Arial" w:cs="Arial"/>
        <w:b/>
        <w:sz w:val="14"/>
        <w:szCs w:val="14"/>
      </w:rPr>
      <w:t>BW Bank</w:t>
    </w:r>
  </w:p>
  <w:p w14:paraId="4ED1731D" w14:textId="77777777" w:rsidR="0017610B"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D-72124 Pliezhausen-Gniebel</w:t>
    </w:r>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543A0510"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50E1155F" w14:textId="0093B00F"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0A3D68">
      <w:rPr>
        <w:rFonts w:ascii="Arial" w:hAnsi="Arial" w:cs="Arial"/>
        <w:sz w:val="14"/>
        <w:szCs w:val="14"/>
      </w:rPr>
      <w:t xml:space="preserve">, </w:t>
    </w:r>
    <w:r w:rsidRPr="00C23607">
      <w:rPr>
        <w:rFonts w:ascii="Arial" w:hAnsi="Arial" w:cs="Arial"/>
        <w:sz w:val="14"/>
        <w:szCs w:val="14"/>
      </w:rPr>
      <w:tab/>
      <w:t>BIC: SOLADEST</w:t>
    </w:r>
    <w:r>
      <w:rPr>
        <w:rFonts w:ascii="Arial" w:hAnsi="Arial" w:cs="Arial"/>
        <w:sz w:val="14"/>
        <w:szCs w:val="14"/>
      </w:rPr>
      <w:t>600</w:t>
    </w:r>
  </w:p>
  <w:p w14:paraId="65FDC031" w14:textId="3A944ABD"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HRA 352478 Stuttgart ∙ Ust.-ID DE183838298</w:t>
    </w:r>
    <w:r>
      <w:rPr>
        <w:rFonts w:ascii="Arial" w:hAnsi="Arial" w:cs="Arial"/>
        <w:sz w:val="14"/>
        <w:szCs w:val="14"/>
      </w:rPr>
      <w:tab/>
    </w:r>
    <w:r w:rsidR="000A3D68">
      <w:rPr>
        <w:rFonts w:ascii="Arial" w:hAnsi="Arial" w:cs="Arial"/>
        <w:sz w:val="14"/>
        <w:szCs w:val="14"/>
      </w:rPr>
      <w:t>Karen Dalferth</w:t>
    </w:r>
    <w:r>
      <w:rPr>
        <w:rFonts w:ascii="Arial" w:hAnsi="Arial" w:cs="Arial"/>
        <w:sz w:val="14"/>
        <w:szCs w:val="14"/>
      </w:rPr>
      <w:tab/>
    </w:r>
    <w:r w:rsidRPr="00CF2E52">
      <w:rPr>
        <w:rFonts w:ascii="Arial" w:hAnsi="Arial" w:cs="Arial"/>
        <w:b/>
        <w:sz w:val="14"/>
        <w:szCs w:val="14"/>
      </w:rPr>
      <w:t>Commerzbank AG</w:t>
    </w:r>
  </w:p>
  <w:p w14:paraId="52C2FA1B" w14:textId="6D8C74C2" w:rsidR="0017610B" w:rsidRPr="00CF2E52"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0A3D68">
      <w:rPr>
        <w:rFonts w:ascii="Arial" w:hAnsi="Arial" w:cs="Arial"/>
        <w:sz w:val="14"/>
        <w:szCs w:val="14"/>
      </w:rPr>
      <w:t>, Karen Dalferth</w:t>
    </w:r>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D01C3A3" w14:textId="77777777" w:rsidR="0017610B" w:rsidRPr="00C23607" w:rsidRDefault="0017610B" w:rsidP="0017610B">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Pr="00CF2E52">
      <w:rPr>
        <w:rFonts w:ascii="Arial" w:hAnsi="Arial" w:cs="Arial"/>
        <w:sz w:val="14"/>
        <w:szCs w:val="14"/>
        <w:lang w:val="es-ES_tradnl"/>
      </w:rPr>
      <w:t xml:space="preserve">IBAN: </w:t>
    </w:r>
    <w:r w:rsidRPr="005231C1">
      <w:rPr>
        <w:rFonts w:ascii="Arial" w:hAnsi="Arial" w:cs="Arial"/>
        <w:sz w:val="14"/>
        <w:szCs w:val="14"/>
        <w:lang w:val="es-ES_tradnl"/>
      </w:rPr>
      <w:t>DE61 6008 0000 0160 2299 00</w:t>
    </w:r>
  </w:p>
  <w:p w14:paraId="65FAD158" w14:textId="67BB1848" w:rsidR="00892FB3" w:rsidRPr="0017610B" w:rsidRDefault="0017610B" w:rsidP="0017610B">
    <w:pPr>
      <w:pStyle w:val="Fuzeile"/>
      <w:tabs>
        <w:tab w:val="left" w:pos="6804"/>
      </w:tabs>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Pr="00C23607">
      <w:rPr>
        <w:rFonts w:ascii="Arial" w:hAnsi="Arial" w:cs="Arial"/>
        <w:sz w:val="14"/>
        <w:szCs w:val="14"/>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C266" w14:textId="2B079E1F" w:rsidR="00C23607" w:rsidRDefault="00CF2E52"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noProof/>
        <w:sz w:val="14"/>
        <w:szCs w:val="14"/>
      </w:rPr>
      <mc:AlternateContent>
        <mc:Choice Requires="wps">
          <w:drawing>
            <wp:anchor distT="0" distB="0" distL="114300" distR="114300" simplePos="0" relativeHeight="251658240" behindDoc="0" locked="0" layoutInCell="1" allowOverlap="1" wp14:anchorId="10C5FFE4" wp14:editId="75FB43CA">
              <wp:simplePos x="0" y="0"/>
              <wp:positionH relativeFrom="column">
                <wp:posOffset>4171950</wp:posOffset>
              </wp:positionH>
              <wp:positionV relativeFrom="paragraph">
                <wp:posOffset>14605</wp:posOffset>
              </wp:positionV>
              <wp:extent cx="0" cy="506730"/>
              <wp:effectExtent l="0" t="0" r="19050" b="2667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6F3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15pt" to="32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DKGVbR3AAAAAgBAAAPAAAAZHJzL2Rvd25yZXYueG1sTI/BTsMw&#10;EETvSPyDtUhcqtZpKtoqZFMhIDcuFBDXbbwkEfE6jd028PUY9QDH0Yxm3uSb0XbqyINvnSDMZwko&#10;lsqZVmqE15dyugblA4mhzgkjfLGHTXF5kVNm3Eme+bgNtYol4jNCaELoM6191bAlP3M9S/Q+3GAp&#10;RDnU2gx0iuW202mSLLWlVuJCQz3fN1x9bg8WwZdvvC+/J9UkeV/UjtP9w9MjIV5fjXe3oAKP4S8M&#10;v/gRHYrItHMHMV51CMubVfwSENIFqOif9Q5hnc5BF7n+f6D4AQAA//8DAFBLAQItABQABgAIAAAA&#10;IQC2gziS/gAAAOEBAAATAAAAAAAAAAAAAAAAAAAAAABbQ29udGVudF9UeXBlc10ueG1sUEsBAi0A&#10;FAAGAAgAAAAhADj9If/WAAAAlAEAAAsAAAAAAAAAAAAAAAAALwEAAF9yZWxzLy5yZWxzUEsBAi0A&#10;FAAGAAgAAAAhAAkEHUGuAQAARwMAAA4AAAAAAAAAAAAAAAAALgIAAGRycy9lMm9Eb2MueG1sUEsB&#10;Ai0AFAAGAAgAAAAhAMoZVtHcAAAACAEAAA8AAAAAAAAAAAAAAAAACAQAAGRycy9kb3ducmV2Lnht&#10;bFBLBQYAAAAABAAEAPMAAAARBQAAAAA=&#10;"/>
          </w:pict>
        </mc:Fallback>
      </mc:AlternateContent>
    </w:r>
    <w:r w:rsidRPr="00CF2E52">
      <w:rPr>
        <w:rFonts w:ascii="Arial" w:hAnsi="Arial" w:cs="Arial"/>
        <w:b/>
        <w:noProof/>
        <w:sz w:val="14"/>
        <w:szCs w:val="14"/>
      </w:rPr>
      <mc:AlternateContent>
        <mc:Choice Requires="wps">
          <w:drawing>
            <wp:anchor distT="0" distB="0" distL="114300" distR="114300" simplePos="0" relativeHeight="251657216" behindDoc="0" locked="0" layoutInCell="1" allowOverlap="1" wp14:anchorId="10C5FFE6" wp14:editId="02E7322C">
              <wp:simplePos x="0" y="0"/>
              <wp:positionH relativeFrom="column">
                <wp:posOffset>2379345</wp:posOffset>
              </wp:positionH>
              <wp:positionV relativeFrom="paragraph">
                <wp:posOffset>14605</wp:posOffset>
              </wp:positionV>
              <wp:extent cx="0" cy="506730"/>
              <wp:effectExtent l="0" t="0" r="19050" b="266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371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5pt,1.15pt" to="187.3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1BrgEAAEcDAAAOAAAAZHJzL2Uyb0RvYy54bWysUk2P0zAQvSPxHyzfadKiLhA13UOX5bJA&#10;pV1+wNR2EgvHY824Tfvvsd0PVnBD5GDZ8/Hy3ptZ3R9HJw6G2KJv5XxWS2G8Qm1938ofL4/vPkrB&#10;EbwGh9608mRY3q/fvllNoTELHNBpQyKBeG6m0MohxtBUFavBjMAzDManZIc0QkxP6itNMCX00VWL&#10;ur6rJiQdCJVhTtGHc1KuC37XGRW/dx2bKFwrE7dYTirnLp/VegVNTxAGqy404B9YjGB9+ukN6gEi&#10;iD3Zv6BGqwgZuzhTOFbYdVaZoiGpmdd/qHkeIJiiJZnD4WYT/z9Y9e2w8VvK1NXRP4cnVD9ZeNwM&#10;4HtTCLycQhrcPFtVTYGbW0t+cNiS2E1fUaca2EcsLhw7GjNk0ieOxezTzWxzjEKdgypFl/Xdh/dl&#10;DhU0175AHL8YHEW+tNJZn22ABg5PHDMPaK4lOezx0TpXRum8mFr5ablYlgZGZ3VO5jKmfrdxJA6Q&#10;l6F8RVTKvC4j3HtdwAYD+vPlHsG68z393PmLF1l+3jVudqhPW7p6lKZVWF42K6/D63fp/r3/618A&#10;AAD//wMAUEsDBBQABgAIAAAAIQBKrgC93AAAAAgBAAAPAAAAZHJzL2Rvd25yZXYueG1sTI/BTsMw&#10;EETvSPyDtUhcKuo0QbQK2VQIyI0LBcR1Gy9JRLxOY7cNfD1GPcBxNKOZN8V6sr068Og7JwiLeQKK&#10;pXamkwbh9aW6WoHygcRQ74QRvtjDujw/Kyg37ijPfNiERsUS8TkhtCEMuda+btmSn7uBJXofbrQU&#10;ohwbbUY6xnLb6zRJbrSlTuJCSwPft1x/bvYWwVdvvKu+Z/Usec8ax+nu4emREC8vprtbUIGn8BeG&#10;X/yIDmVk2rq9GK96hGx5vYxRhDQDFf2T3iKs0gXostD/D5Q/AAAA//8DAFBLAQItABQABgAIAAAA&#10;IQC2gziS/gAAAOEBAAATAAAAAAAAAAAAAAAAAAAAAABbQ29udGVudF9UeXBlc10ueG1sUEsBAi0A&#10;FAAGAAgAAAAhADj9If/WAAAAlAEAAAsAAAAAAAAAAAAAAAAALwEAAF9yZWxzLy5yZWxzUEsBAi0A&#10;FAAGAAgAAAAhAAkEHUGuAQAARwMAAA4AAAAAAAAAAAAAAAAALgIAAGRycy9lMm9Eb2MueG1sUEsB&#10;Ai0AFAAGAAgAAAAhAEquAL3cAAAACAEAAA8AAAAAAAAAAAAAAAAACAQAAGRycy9kb3ducmV2Lnht&#10;bFBLBQYAAAAABAAEAPMAAAARBQAAAAA=&#10;"/>
          </w:pict>
        </mc:Fallback>
      </mc:AlternateContent>
    </w:r>
    <w:r w:rsidR="00384BFC">
      <w:rPr>
        <w:rFonts w:ascii="Arial" w:hAnsi="Arial" w:cs="Arial"/>
        <w:b/>
        <w:sz w:val="14"/>
        <w:szCs w:val="14"/>
      </w:rPr>
      <w:t>WR-Kundendienst GmbH &amp; Co. KG</w:t>
    </w:r>
    <w:r w:rsidR="00EA1402" w:rsidRPr="00CF2E52">
      <w:rPr>
        <w:rFonts w:ascii="Arial" w:hAnsi="Arial" w:cs="Arial"/>
        <w:sz w:val="14"/>
        <w:szCs w:val="14"/>
      </w:rPr>
      <w:tab/>
    </w:r>
    <w:r w:rsidR="00C23607" w:rsidRPr="00C23607">
      <w:rPr>
        <w:rFonts w:ascii="Arial" w:hAnsi="Arial" w:cs="Arial"/>
        <w:b/>
        <w:sz w:val="14"/>
        <w:szCs w:val="14"/>
      </w:rPr>
      <w:t>Persönlich haftende Gesellschafterin:</w:t>
    </w:r>
    <w:r w:rsidR="00C23607">
      <w:rPr>
        <w:rFonts w:ascii="Arial" w:hAnsi="Arial" w:cs="Arial"/>
        <w:sz w:val="14"/>
        <w:szCs w:val="14"/>
      </w:rPr>
      <w:tab/>
    </w:r>
    <w:r w:rsidR="000D1BF4" w:rsidRPr="00CF2E52">
      <w:rPr>
        <w:rFonts w:ascii="Arial" w:hAnsi="Arial" w:cs="Arial"/>
        <w:b/>
        <w:sz w:val="14"/>
        <w:szCs w:val="14"/>
      </w:rPr>
      <w:t>BW Bank</w:t>
    </w:r>
  </w:p>
  <w:p w14:paraId="27D57BFD" w14:textId="01E6ACF0" w:rsidR="00C23607" w:rsidRDefault="00C23607" w:rsidP="00CF2E52">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Wilhelm-Schickard-Str. 3 ∙ D</w:t>
    </w:r>
    <w:r w:rsidR="004D4AA4">
      <w:rPr>
        <w:rFonts w:ascii="Arial" w:hAnsi="Arial" w:cs="Arial"/>
        <w:sz w:val="14"/>
        <w:szCs w:val="14"/>
      </w:rPr>
      <w:t>E</w:t>
    </w:r>
    <w:r w:rsidRPr="00CF2E52">
      <w:rPr>
        <w:rFonts w:ascii="Arial" w:hAnsi="Arial" w:cs="Arial"/>
        <w:sz w:val="14"/>
        <w:szCs w:val="14"/>
      </w:rPr>
      <w:t>-72124 Pliezhausen-Gniebel</w:t>
    </w:r>
    <w:r>
      <w:rPr>
        <w:rFonts w:ascii="Arial" w:hAnsi="Arial" w:cs="Arial"/>
        <w:sz w:val="14"/>
        <w:szCs w:val="14"/>
      </w:rPr>
      <w:tab/>
      <w:t>WR-Kundendienst Verwaltungs-GmbH</w:t>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10 218 82 </w:t>
    </w:r>
    <w:r w:rsidRPr="00CF2E52">
      <w:rPr>
        <w:rFonts w:ascii="Arial" w:hAnsi="Arial" w:cs="Arial"/>
        <w:sz w:val="14"/>
        <w:szCs w:val="14"/>
      </w:rPr>
      <w:t>∙ BLZ 600 501 01</w:t>
    </w:r>
  </w:p>
  <w:p w14:paraId="44025A19" w14:textId="09D5B542"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Tel. +49 7127 9296-0 ∙ Fax +49 7127 9296-100</w:t>
    </w:r>
    <w:r w:rsidRPr="00C23607">
      <w:rPr>
        <w:rFonts w:ascii="Arial" w:hAnsi="Arial" w:cs="Arial"/>
        <w:sz w:val="14"/>
        <w:szCs w:val="14"/>
      </w:rPr>
      <w:tab/>
      <w:t>HRB 354493 Stuttgart</w:t>
    </w:r>
    <w:r w:rsidRPr="00C23607">
      <w:rPr>
        <w:rFonts w:ascii="Arial" w:hAnsi="Arial" w:cs="Arial"/>
        <w:sz w:val="14"/>
        <w:szCs w:val="14"/>
      </w:rPr>
      <w:tab/>
      <w:t>IBAN: DE20 6005 0101 0001 0218 82</w:t>
    </w:r>
  </w:p>
  <w:p w14:paraId="18C74A3B" w14:textId="23308AC3" w:rsidR="00C23607" w:rsidRPr="00C23607" w:rsidRDefault="00C23607" w:rsidP="00CF2E52">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info@tls-dachfenster.de ∙ www.TLS-Dachfenster.de</w:t>
    </w:r>
    <w:r w:rsidRPr="00C23607">
      <w:rPr>
        <w:rFonts w:ascii="Arial" w:hAnsi="Arial" w:cs="Arial"/>
        <w:sz w:val="14"/>
        <w:szCs w:val="14"/>
      </w:rPr>
      <w:tab/>
    </w:r>
    <w:r w:rsidRPr="00C23607">
      <w:rPr>
        <w:rFonts w:ascii="Arial" w:hAnsi="Arial" w:cs="Arial"/>
        <w:b/>
        <w:sz w:val="14"/>
        <w:szCs w:val="14"/>
      </w:rPr>
      <w:t>Geschäftsführer:</w:t>
    </w:r>
    <w:r w:rsidRPr="00C23607">
      <w:rPr>
        <w:rFonts w:ascii="Arial" w:hAnsi="Arial" w:cs="Arial"/>
        <w:sz w:val="14"/>
        <w:szCs w:val="14"/>
      </w:rPr>
      <w:t xml:space="preserve"> Dr. Claus-Peter Fritz</w:t>
    </w:r>
    <w:r w:rsidR="00D73495">
      <w:rPr>
        <w:rFonts w:ascii="Arial" w:hAnsi="Arial" w:cs="Arial"/>
        <w:sz w:val="14"/>
        <w:szCs w:val="14"/>
      </w:rPr>
      <w:t>,</w:t>
    </w:r>
    <w:r w:rsidRPr="00C23607">
      <w:rPr>
        <w:rFonts w:ascii="Arial" w:hAnsi="Arial" w:cs="Arial"/>
        <w:sz w:val="14"/>
        <w:szCs w:val="14"/>
      </w:rPr>
      <w:tab/>
      <w:t>BIC: SOLADEST</w:t>
    </w:r>
    <w:r w:rsidR="000218CC">
      <w:rPr>
        <w:rFonts w:ascii="Arial" w:hAnsi="Arial" w:cs="Arial"/>
        <w:sz w:val="14"/>
        <w:szCs w:val="14"/>
      </w:rPr>
      <w:t>600</w:t>
    </w:r>
  </w:p>
  <w:p w14:paraId="7783654F" w14:textId="18483009" w:rsidR="00C23607" w:rsidRPr="00C23607" w:rsidRDefault="00C23607" w:rsidP="00C23607">
    <w:pPr>
      <w:pStyle w:val="Fuzeile"/>
      <w:tabs>
        <w:tab w:val="clear" w:pos="4536"/>
        <w:tab w:val="clear" w:pos="9072"/>
        <w:tab w:val="left" w:pos="3960"/>
        <w:tab w:val="left" w:pos="6804"/>
      </w:tabs>
      <w:rPr>
        <w:rFonts w:ascii="Arial" w:hAnsi="Arial" w:cs="Arial"/>
        <w:sz w:val="14"/>
        <w:szCs w:val="14"/>
      </w:rPr>
    </w:pPr>
    <w:r w:rsidRPr="00C23607">
      <w:rPr>
        <w:rFonts w:ascii="Arial" w:hAnsi="Arial" w:cs="Arial"/>
        <w:sz w:val="14"/>
        <w:szCs w:val="14"/>
      </w:rPr>
      <w:t>HRA 352478 Stuttgart ∙ Ust.-ID DE183838298</w:t>
    </w:r>
    <w:r>
      <w:rPr>
        <w:rFonts w:ascii="Arial" w:hAnsi="Arial" w:cs="Arial"/>
        <w:sz w:val="14"/>
        <w:szCs w:val="14"/>
      </w:rPr>
      <w:tab/>
    </w:r>
    <w:r w:rsidR="00D73495">
      <w:rPr>
        <w:rFonts w:ascii="Arial" w:hAnsi="Arial" w:cs="Arial"/>
        <w:sz w:val="14"/>
        <w:szCs w:val="14"/>
      </w:rPr>
      <w:t>Karen Dalferth</w:t>
    </w:r>
    <w:r>
      <w:rPr>
        <w:rFonts w:ascii="Arial" w:hAnsi="Arial" w:cs="Arial"/>
        <w:sz w:val="14"/>
        <w:szCs w:val="14"/>
      </w:rPr>
      <w:tab/>
    </w:r>
    <w:r w:rsidRPr="00CF2E52">
      <w:rPr>
        <w:rFonts w:ascii="Arial" w:hAnsi="Arial" w:cs="Arial"/>
        <w:b/>
        <w:sz w:val="14"/>
        <w:szCs w:val="14"/>
      </w:rPr>
      <w:t>Commerzbank AG</w:t>
    </w:r>
  </w:p>
  <w:p w14:paraId="10C5FFDC" w14:textId="2D25168D" w:rsidR="00EA1402" w:rsidRPr="00CF2E52" w:rsidRDefault="00C23607"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b/>
        <w:sz w:val="14"/>
        <w:szCs w:val="14"/>
      </w:rPr>
      <w:t>Geschäftsführer:</w:t>
    </w:r>
    <w:r w:rsidRPr="00CF2E52">
      <w:rPr>
        <w:rFonts w:ascii="Arial" w:hAnsi="Arial" w:cs="Arial"/>
        <w:sz w:val="14"/>
        <w:szCs w:val="14"/>
      </w:rPr>
      <w:t xml:space="preserve"> Dr. Claus-Peter Fritz</w:t>
    </w:r>
    <w:r w:rsidR="00181A9D">
      <w:rPr>
        <w:rFonts w:ascii="Arial" w:hAnsi="Arial" w:cs="Arial"/>
        <w:sz w:val="14"/>
        <w:szCs w:val="14"/>
      </w:rPr>
      <w:t>, Karen Dalferth</w:t>
    </w:r>
    <w:r>
      <w:rPr>
        <w:rFonts w:ascii="Arial" w:hAnsi="Arial" w:cs="Arial"/>
        <w:sz w:val="14"/>
        <w:szCs w:val="14"/>
      </w:rPr>
      <w:tab/>
    </w:r>
    <w:r>
      <w:rPr>
        <w:rFonts w:ascii="Arial" w:hAnsi="Arial" w:cs="Arial"/>
        <w:sz w:val="14"/>
        <w:szCs w:val="14"/>
      </w:rPr>
      <w:tab/>
    </w:r>
    <w:r w:rsidRPr="00CF2E52">
      <w:rPr>
        <w:rFonts w:ascii="Arial" w:hAnsi="Arial" w:cs="Arial"/>
        <w:sz w:val="14"/>
        <w:szCs w:val="14"/>
      </w:rPr>
      <w:t xml:space="preserve">Konto </w:t>
    </w:r>
    <w:r>
      <w:rPr>
        <w:rFonts w:ascii="Arial" w:hAnsi="Arial" w:cs="Arial"/>
        <w:sz w:val="14"/>
        <w:szCs w:val="14"/>
      </w:rPr>
      <w:t xml:space="preserve">1 602 299 00 </w:t>
    </w:r>
    <w:r w:rsidRPr="00CF2E52">
      <w:rPr>
        <w:rFonts w:ascii="Arial" w:hAnsi="Arial" w:cs="Arial"/>
        <w:sz w:val="14"/>
        <w:szCs w:val="14"/>
      </w:rPr>
      <w:t>∙ BLZ 600 800 00</w:t>
    </w:r>
  </w:p>
  <w:p w14:paraId="10C5FFDE" w14:textId="1199A2E7" w:rsidR="000D1BF4" w:rsidRPr="00C23607" w:rsidRDefault="00EA1402" w:rsidP="00C23607">
    <w:pPr>
      <w:pStyle w:val="Fuzeile"/>
      <w:tabs>
        <w:tab w:val="clear" w:pos="4536"/>
        <w:tab w:val="clear" w:pos="9072"/>
        <w:tab w:val="left" w:pos="3960"/>
        <w:tab w:val="left" w:pos="6804"/>
      </w:tabs>
      <w:rPr>
        <w:rFonts w:ascii="Arial" w:hAnsi="Arial" w:cs="Arial"/>
        <w:sz w:val="14"/>
        <w:szCs w:val="14"/>
      </w:rPr>
    </w:pPr>
    <w:r w:rsidRPr="00CF2E52">
      <w:rPr>
        <w:rFonts w:ascii="Arial" w:hAnsi="Arial" w:cs="Arial"/>
        <w:sz w:val="14"/>
        <w:szCs w:val="14"/>
      </w:rPr>
      <w:tab/>
    </w:r>
    <w:r w:rsidRPr="00CF2E52">
      <w:rPr>
        <w:rFonts w:ascii="Arial" w:hAnsi="Arial" w:cs="Arial"/>
        <w:sz w:val="14"/>
        <w:szCs w:val="14"/>
      </w:rPr>
      <w:tab/>
    </w:r>
    <w:r w:rsidR="000D1BF4" w:rsidRPr="00CF2E52">
      <w:rPr>
        <w:rFonts w:ascii="Arial" w:hAnsi="Arial" w:cs="Arial"/>
        <w:sz w:val="14"/>
        <w:szCs w:val="14"/>
        <w:lang w:val="es-ES_tradnl"/>
      </w:rPr>
      <w:t xml:space="preserve">IBAN: </w:t>
    </w:r>
    <w:r w:rsidR="005231C1" w:rsidRPr="005231C1">
      <w:rPr>
        <w:rFonts w:ascii="Arial" w:hAnsi="Arial" w:cs="Arial"/>
        <w:sz w:val="14"/>
        <w:szCs w:val="14"/>
        <w:lang w:val="es-ES_tradnl"/>
      </w:rPr>
      <w:t>DE61 6008 0000 0160 2299 00</w:t>
    </w:r>
  </w:p>
  <w:p w14:paraId="10C5FFDF" w14:textId="20208830" w:rsidR="00EA1402" w:rsidRPr="00C23607" w:rsidRDefault="000D1BF4" w:rsidP="00CF2E52">
    <w:pPr>
      <w:pStyle w:val="Fuzeile"/>
      <w:tabs>
        <w:tab w:val="clear" w:pos="4536"/>
        <w:tab w:val="clear" w:pos="9072"/>
        <w:tab w:val="left" w:pos="3960"/>
        <w:tab w:val="left" w:pos="6804"/>
      </w:tabs>
      <w:rPr>
        <w:rFonts w:ascii="Arial" w:hAnsi="Arial" w:cs="Arial"/>
        <w:b/>
        <w:sz w:val="14"/>
        <w:szCs w:val="14"/>
        <w:lang w:val="es-ES_tradnl"/>
      </w:rPr>
    </w:pPr>
    <w:r w:rsidRPr="00C23607">
      <w:rPr>
        <w:rFonts w:ascii="Arial" w:hAnsi="Arial" w:cs="Arial"/>
        <w:sz w:val="14"/>
        <w:szCs w:val="14"/>
        <w:lang w:val="es-ES_tradnl"/>
      </w:rPr>
      <w:tab/>
    </w:r>
    <w:r w:rsidRPr="00C23607">
      <w:rPr>
        <w:rFonts w:ascii="Arial" w:hAnsi="Arial" w:cs="Arial"/>
        <w:sz w:val="14"/>
        <w:szCs w:val="14"/>
        <w:lang w:val="es-ES_tradnl"/>
      </w:rPr>
      <w:tab/>
      <w:t>BIC: DRESDEFF600</w:t>
    </w:r>
    <w:r w:rsidR="00E70FD5" w:rsidRPr="00C23607">
      <w:rPr>
        <w:rFonts w:ascii="Arial" w:hAnsi="Arial" w:cs="Arial"/>
        <w:sz w:val="14"/>
        <w:szCs w:val="14"/>
        <w:lang w:val="es-ES_tradnl"/>
      </w:rPr>
      <w:tab/>
    </w:r>
    <w:r w:rsidR="00E70FD5" w:rsidRPr="00C23607">
      <w:rPr>
        <w:rFonts w:ascii="Arial" w:hAnsi="Arial" w:cs="Arial"/>
        <w:sz w:val="14"/>
        <w:szCs w:val="14"/>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DC0E" w14:textId="77777777" w:rsidR="000E69BE" w:rsidRDefault="000E69BE">
      <w:r>
        <w:separator/>
      </w:r>
    </w:p>
  </w:footnote>
  <w:footnote w:type="continuationSeparator" w:id="0">
    <w:p w14:paraId="3AC7A7DB" w14:textId="77777777" w:rsidR="000E69BE" w:rsidRDefault="000E69BE">
      <w:r>
        <w:continuationSeparator/>
      </w:r>
    </w:p>
  </w:footnote>
  <w:footnote w:type="continuationNotice" w:id="1">
    <w:p w14:paraId="64F1FD74" w14:textId="77777777" w:rsidR="000E69BE" w:rsidRDefault="000E6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7D6E" w14:textId="77777777" w:rsidR="00181A9D" w:rsidRDefault="00181A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FF7F" w14:textId="77777777" w:rsidR="0017610B" w:rsidRDefault="0017610B" w:rsidP="0017610B">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69504" behindDoc="0" locked="0" layoutInCell="1" allowOverlap="1" wp14:anchorId="6A47242D" wp14:editId="4643D4A6">
              <wp:simplePos x="0" y="0"/>
              <wp:positionH relativeFrom="column">
                <wp:posOffset>7195185</wp:posOffset>
              </wp:positionH>
              <wp:positionV relativeFrom="paragraph">
                <wp:posOffset>-793115</wp:posOffset>
              </wp:positionV>
              <wp:extent cx="0" cy="135255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C20D4" id="Gerade Verbindung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cmwEAAJQDAAAOAAAAZHJzL2Uyb0RvYy54bWysU8tu2zAQvAfIPxC8x5IcuCgEyzkkSC5F&#10;G7TJBzDU0iLAF0jGkv++y7UtB0mBokUuFB87szuzq/XNZA3bQUzau443i5ozcNL32m07/vx0f/WV&#10;s5SF64XxDjq+h8RvNpcX6zG0sPSDNz1EhiQutWPo+JBzaKsqyQGsSAsfwOGj8tGKjMe4rfooRmS3&#10;plrW9Zdq9LEP0UtICW/vDo98Q/xKgcw/lEqQmek41pZpjbS+lLXarEW7jSIMWh7LEP9RhRXaYdKZ&#10;6k5kwV6j/kBltYw+eZUX0tvKK6UlkAZU09Tv1PwaRADSguakMNuUPo9Wft/duseINowhtSk8xqJi&#10;UtGWL9bHJjJrP5sFU2bycCnxtrleLVcrMrI6A0NM+QG8ZWXTcaNd0SFasfuWMibD0FMIHs6paZf3&#10;BkqwcT9BMd1jsobQNBVwayLbCeynkBJcbkoPkY+iC0xpY2Zg/XfgMb5AgSbmX8AzgjJ7l2ew1c7H&#10;P2XP06lkdYg/OXDQXSx48f2emkLWYOtJ4XFMy2y9PRP8/DNtfgMAAP//AwBQSwMEFAAGAAgAAAAh&#10;AI672JPiAAAADQEAAA8AAABkcnMvZG93bnJldi54bWxMj8tOwzAQRfdI/IM1SN2g1nEfKIQ4Fa1U&#10;dQEI0fABbjwkEfE4ip007dfjigUs78zRnTPpejQNG7BztSUJYhYBQyqsrqmU8JnvpjEw5xVp1VhC&#10;CWd0sM5ub1KVaHuiDxwOvmShhFyiJFTetwnnrqjQKDezLVLYfdnOKB9iV3LdqVMoNw2fR9EDN6qm&#10;cKFSLW4rLL4PvZGw323wZXXuy6Ve7fP7IX99u7zHUk7uxucnYB5H/wfDVT+oQxacjrYn7VgTslgs&#10;RGAlTMV8+QjsyvzOjhLiWADPUv7/i+wHAAD//wMAUEsBAi0AFAAGAAgAAAAhALaDOJL+AAAA4QEA&#10;ABMAAAAAAAAAAAAAAAAAAAAAAFtDb250ZW50X1R5cGVzXS54bWxQSwECLQAUAAYACAAAACEAOP0h&#10;/9YAAACUAQAACwAAAAAAAAAAAAAAAAAvAQAAX3JlbHMvLnJlbHNQSwECLQAUAAYACAAAACEA8Y3T&#10;XJsBAACUAwAADgAAAAAAAAAAAAAAAAAuAgAAZHJzL2Uyb0RvYy54bWxQSwECLQAUAAYACAAAACEA&#10;jrvYk+IAAAANAQAADwAAAAAAAAAAAAAAAAD1AwAAZHJzL2Rvd25yZXYueG1sUEsFBgAAAAAEAAQA&#10;8wAAAAQFAAAAAA==&#10;" strokecolor="#4579b8 [3044]"/>
          </w:pict>
        </mc:Fallback>
      </mc:AlternateContent>
    </w:r>
    <w:r>
      <w:rPr>
        <w:noProof/>
      </w:rPr>
      <w:drawing>
        <wp:anchor distT="0" distB="0" distL="114300" distR="114300" simplePos="0" relativeHeight="251667456" behindDoc="0" locked="0" layoutInCell="1" allowOverlap="1" wp14:anchorId="3341D047" wp14:editId="7EE003D0">
          <wp:simplePos x="0" y="0"/>
          <wp:positionH relativeFrom="column">
            <wp:posOffset>-3175</wp:posOffset>
          </wp:positionH>
          <wp:positionV relativeFrom="paragraph">
            <wp:posOffset>-2540</wp:posOffset>
          </wp:positionV>
          <wp:extent cx="2066383" cy="648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724F8DBD" w14:textId="77777777" w:rsidR="0017610B" w:rsidRPr="00892FB3" w:rsidRDefault="0017610B" w:rsidP="0017610B">
    <w:pPr>
      <w:pStyle w:val="Kopfzeile"/>
      <w:jc w:val="right"/>
    </w:pPr>
  </w:p>
  <w:p w14:paraId="70FD8D5C" w14:textId="77777777" w:rsidR="0017610B" w:rsidRPr="00892FB3" w:rsidRDefault="0017610B" w:rsidP="0017610B">
    <w:pPr>
      <w:pStyle w:val="Kopfzeile"/>
      <w:jc w:val="right"/>
    </w:pPr>
    <w:r>
      <w:rPr>
        <w:noProof/>
      </w:rPr>
      <w:drawing>
        <wp:anchor distT="0" distB="0" distL="114300" distR="114300" simplePos="0" relativeHeight="251668480" behindDoc="0" locked="0" layoutInCell="1" allowOverlap="1" wp14:anchorId="72FF4276" wp14:editId="45A5AB78">
          <wp:simplePos x="0" y="0"/>
          <wp:positionH relativeFrom="column">
            <wp:posOffset>4109085</wp:posOffset>
          </wp:positionH>
          <wp:positionV relativeFrom="paragraph">
            <wp:posOffset>19050</wp:posOffset>
          </wp:positionV>
          <wp:extent cx="2371725" cy="333375"/>
          <wp:effectExtent l="0" t="0" r="9525"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24EC72" w14:textId="77777777" w:rsidR="0017610B" w:rsidRDefault="0017610B" w:rsidP="0017610B">
    <w:pPr>
      <w:pStyle w:val="Kopfzeile"/>
      <w:rPr>
        <w:rFonts w:ascii="Arial" w:hAnsi="Arial" w:cs="Arial"/>
        <w:sz w:val="14"/>
        <w:szCs w:val="14"/>
      </w:rPr>
    </w:pPr>
  </w:p>
  <w:p w14:paraId="058FAC28" w14:textId="77777777" w:rsidR="0017610B" w:rsidRDefault="0017610B" w:rsidP="0017610B">
    <w:pPr>
      <w:pStyle w:val="Kopfzeile"/>
      <w:rPr>
        <w:rFonts w:ascii="Arial" w:hAnsi="Arial" w:cs="Arial"/>
        <w:sz w:val="14"/>
        <w:szCs w:val="14"/>
      </w:rPr>
    </w:pPr>
  </w:p>
  <w:p w14:paraId="73CC2CBB" w14:textId="77777777" w:rsidR="0017610B" w:rsidRDefault="0017610B" w:rsidP="0017610B">
    <w:pPr>
      <w:pStyle w:val="Kopfzeile"/>
      <w:rPr>
        <w:rFonts w:ascii="Arial" w:hAnsi="Arial" w:cs="Arial"/>
        <w:sz w:val="14"/>
        <w:szCs w:val="14"/>
      </w:rPr>
    </w:pPr>
  </w:p>
  <w:p w14:paraId="7ADCF698" w14:textId="77777777" w:rsidR="0017610B" w:rsidRDefault="0017610B" w:rsidP="0017610B">
    <w:pPr>
      <w:pStyle w:val="Kopfzeile"/>
      <w:rPr>
        <w:rFonts w:ascii="Arial" w:hAnsi="Arial" w:cs="Arial"/>
        <w:sz w:val="14"/>
        <w:szCs w:val="14"/>
      </w:rPr>
    </w:pPr>
  </w:p>
  <w:p w14:paraId="09ED1E62" w14:textId="77777777" w:rsidR="0017610B" w:rsidRDefault="0017610B" w:rsidP="0017610B">
    <w:pPr>
      <w:pStyle w:val="Kopfzeile"/>
      <w:rPr>
        <w:rFonts w:ascii="Arial" w:hAnsi="Arial" w:cs="Arial"/>
        <w:sz w:val="14"/>
        <w:szCs w:val="14"/>
      </w:rPr>
    </w:pPr>
  </w:p>
  <w:p w14:paraId="68B33E23" w14:textId="77777777" w:rsidR="0017610B" w:rsidRDefault="0017610B" w:rsidP="0017610B">
    <w:pPr>
      <w:pStyle w:val="Kopfzeile"/>
      <w:rPr>
        <w:rFonts w:ascii="Arial" w:hAnsi="Arial" w:cs="Arial"/>
        <w:sz w:val="14"/>
        <w:szCs w:val="14"/>
      </w:rPr>
    </w:pPr>
  </w:p>
  <w:p w14:paraId="6D504D8A" w14:textId="77777777" w:rsidR="0017610B" w:rsidRDefault="0017610B" w:rsidP="0017610B">
    <w:pPr>
      <w:pStyle w:val="Kopfzeile"/>
      <w:rPr>
        <w:rFonts w:ascii="Arial" w:hAnsi="Arial" w:cs="Arial"/>
        <w:sz w:val="14"/>
        <w:szCs w:val="14"/>
      </w:rPr>
    </w:pPr>
  </w:p>
  <w:p w14:paraId="3CBB8B63" w14:textId="77777777" w:rsidR="0017610B" w:rsidRDefault="0017610B" w:rsidP="0017610B">
    <w:pPr>
      <w:pStyle w:val="Kopfzeile"/>
      <w:rPr>
        <w:rFonts w:ascii="Arial" w:hAnsi="Arial" w:cs="Arial"/>
        <w:sz w:val="14"/>
        <w:szCs w:val="14"/>
      </w:rPr>
    </w:pPr>
  </w:p>
  <w:p w14:paraId="2381AF00" w14:textId="3C5A1776" w:rsidR="00892FB3" w:rsidRPr="00D14E27" w:rsidRDefault="0017610B">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D-72124 Pliezhausen-Gniebel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F097" w14:textId="77777777" w:rsidR="001443F2" w:rsidRDefault="001443F2" w:rsidP="001443F2">
    <w:pPr>
      <w:pStyle w:val="Kopfzeile"/>
      <w:rPr>
        <w:rFonts w:ascii="Arial" w:hAnsi="Arial" w:cs="Arial"/>
        <w:sz w:val="16"/>
        <w:szCs w:val="16"/>
      </w:rPr>
    </w:pPr>
    <w:r>
      <w:rPr>
        <w:rFonts w:ascii="Arial" w:hAnsi="Arial" w:cs="Arial"/>
        <w:noProof/>
        <w:sz w:val="14"/>
        <w:szCs w:val="14"/>
      </w:rPr>
      <mc:AlternateContent>
        <mc:Choice Requires="wps">
          <w:drawing>
            <wp:anchor distT="0" distB="0" distL="114300" distR="114300" simplePos="0" relativeHeight="251665408" behindDoc="0" locked="0" layoutInCell="1" allowOverlap="1" wp14:anchorId="366E33F7" wp14:editId="3CCC695E">
              <wp:simplePos x="0" y="0"/>
              <wp:positionH relativeFrom="column">
                <wp:posOffset>7195185</wp:posOffset>
              </wp:positionH>
              <wp:positionV relativeFrom="paragraph">
                <wp:posOffset>-793115</wp:posOffset>
              </wp:positionV>
              <wp:extent cx="0" cy="1352550"/>
              <wp:effectExtent l="0" t="0" r="19050" b="19050"/>
              <wp:wrapNone/>
              <wp:docPr id="10" name="Gerade Verbindung 10"/>
              <wp:cNvGraphicFramePr/>
              <a:graphic xmlns:a="http://schemas.openxmlformats.org/drawingml/2006/main">
                <a:graphicData uri="http://schemas.microsoft.com/office/word/2010/wordprocessingShape">
                  <wps:wsp>
                    <wps:cNvCnPr/>
                    <wps:spPr>
                      <a:xfrm>
                        <a:off x="0" y="0"/>
                        <a:ext cx="0" cy="1352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4A787"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5pt,-62.45pt" to="566.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NcmwEAAJQDAAAOAAAAZHJzL2Uyb0RvYy54bWysU8tu2zAQvAfIPxC8x5IcuCgEyzkkSC5F&#10;G7TJBzDU0iLAF0jGkv++y7UtB0mBokUuFB87szuzq/XNZA3bQUzau443i5ozcNL32m07/vx0f/WV&#10;s5SF64XxDjq+h8RvNpcX6zG0sPSDNz1EhiQutWPo+JBzaKsqyQGsSAsfwOGj8tGKjMe4rfooRmS3&#10;plrW9Zdq9LEP0UtICW/vDo98Q/xKgcw/lEqQmek41pZpjbS+lLXarEW7jSIMWh7LEP9RhRXaYdKZ&#10;6k5kwV6j/kBltYw+eZUX0tvKK6UlkAZU09Tv1PwaRADSguakMNuUPo9Wft/duseINowhtSk8xqJi&#10;UtGWL9bHJjJrP5sFU2bycCnxtrleLVcrMrI6A0NM+QG8ZWXTcaNd0SFasfuWMibD0FMIHs6paZf3&#10;BkqwcT9BMd1jsobQNBVwayLbCeynkBJcbkoPkY+iC0xpY2Zg/XfgMb5AgSbmX8AzgjJ7l2ew1c7H&#10;P2XP06lkdYg/OXDQXSx48f2emkLWYOtJ4XFMy2y9PRP8/DNtfgMAAP//AwBQSwMEFAAGAAgAAAAh&#10;AI672JPiAAAADQEAAA8AAABkcnMvZG93bnJldi54bWxMj8tOwzAQRfdI/IM1SN2g1nEfKIQ4Fa1U&#10;dQEI0fABbjwkEfE4ip007dfjigUs78zRnTPpejQNG7BztSUJYhYBQyqsrqmU8JnvpjEw5xVp1VhC&#10;CWd0sM5ub1KVaHuiDxwOvmShhFyiJFTetwnnrqjQKDezLVLYfdnOKB9iV3LdqVMoNw2fR9EDN6qm&#10;cKFSLW4rLL4PvZGw323wZXXuy6Ve7fP7IX99u7zHUk7uxucnYB5H/wfDVT+oQxacjrYn7VgTslgs&#10;RGAlTMV8+QjsyvzOjhLiWADPUv7/i+wHAAD//wMAUEsBAi0AFAAGAAgAAAAhALaDOJL+AAAA4QEA&#10;ABMAAAAAAAAAAAAAAAAAAAAAAFtDb250ZW50X1R5cGVzXS54bWxQSwECLQAUAAYACAAAACEAOP0h&#10;/9YAAACUAQAACwAAAAAAAAAAAAAAAAAvAQAAX3JlbHMvLnJlbHNQSwECLQAUAAYACAAAACEA8Y3T&#10;XJsBAACUAwAADgAAAAAAAAAAAAAAAAAuAgAAZHJzL2Uyb0RvYy54bWxQSwECLQAUAAYACAAAACEA&#10;jrvYk+IAAAANAQAADwAAAAAAAAAAAAAAAAD1AwAAZHJzL2Rvd25yZXYueG1sUEsFBgAAAAAEAAQA&#10;8wAAAAQFAAAAAA==&#10;" strokecolor="#4579b8 [3044]"/>
          </w:pict>
        </mc:Fallback>
      </mc:AlternateContent>
    </w:r>
    <w:r>
      <w:rPr>
        <w:noProof/>
      </w:rPr>
      <w:drawing>
        <wp:anchor distT="0" distB="0" distL="114300" distR="114300" simplePos="0" relativeHeight="251663360" behindDoc="0" locked="0" layoutInCell="1" allowOverlap="1" wp14:anchorId="08F2FE70" wp14:editId="6D17C682">
          <wp:simplePos x="0" y="0"/>
          <wp:positionH relativeFrom="column">
            <wp:posOffset>-3175</wp:posOffset>
          </wp:positionH>
          <wp:positionV relativeFrom="paragraph">
            <wp:posOffset>-2540</wp:posOffset>
          </wp:positionV>
          <wp:extent cx="2066383" cy="64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S-dachfen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383" cy="64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p>
  <w:p w14:paraId="3E4CBA94" w14:textId="77777777" w:rsidR="001443F2" w:rsidRPr="00892FB3" w:rsidRDefault="001443F2" w:rsidP="001443F2">
    <w:pPr>
      <w:pStyle w:val="Kopfzeile"/>
      <w:jc w:val="right"/>
    </w:pPr>
  </w:p>
  <w:p w14:paraId="209EA4EC" w14:textId="77777777" w:rsidR="001443F2" w:rsidRPr="00892FB3" w:rsidRDefault="001443F2" w:rsidP="001443F2">
    <w:pPr>
      <w:pStyle w:val="Kopfzeile"/>
      <w:jc w:val="right"/>
    </w:pPr>
    <w:r>
      <w:rPr>
        <w:noProof/>
      </w:rPr>
      <w:drawing>
        <wp:anchor distT="0" distB="0" distL="114300" distR="114300" simplePos="0" relativeHeight="251664384" behindDoc="0" locked="0" layoutInCell="1" allowOverlap="1" wp14:anchorId="44274F6E" wp14:editId="331EFF83">
          <wp:simplePos x="0" y="0"/>
          <wp:positionH relativeFrom="column">
            <wp:posOffset>4109085</wp:posOffset>
          </wp:positionH>
          <wp:positionV relativeFrom="paragraph">
            <wp:posOffset>19050</wp:posOffset>
          </wp:positionV>
          <wp:extent cx="2371725" cy="333375"/>
          <wp:effectExtent l="0" t="0" r="9525"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achfenster-Marke von_15%.jpg"/>
                  <pic:cNvPicPr/>
                </pic:nvPicPr>
                <pic:blipFill rotWithShape="1">
                  <a:blip r:embed="rId2" cstate="print">
                    <a:extLst>
                      <a:ext uri="{28A0092B-C50C-407E-A947-70E740481C1C}">
                        <a14:useLocalDpi xmlns:a14="http://schemas.microsoft.com/office/drawing/2010/main" val="0"/>
                      </a:ext>
                    </a:extLst>
                  </a:blip>
                  <a:srcRect r="27694" b="-16667"/>
                  <a:stretch/>
                </pic:blipFill>
                <pic:spPr bwMode="auto">
                  <a:xfrm>
                    <a:off x="0" y="0"/>
                    <a:ext cx="2371725" cy="333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9AD75" w14:textId="77777777" w:rsidR="001443F2" w:rsidRDefault="001443F2" w:rsidP="001443F2">
    <w:pPr>
      <w:pStyle w:val="Kopfzeile"/>
      <w:rPr>
        <w:rFonts w:ascii="Arial" w:hAnsi="Arial" w:cs="Arial"/>
        <w:sz w:val="14"/>
        <w:szCs w:val="14"/>
      </w:rPr>
    </w:pPr>
  </w:p>
  <w:p w14:paraId="36F00C10" w14:textId="77777777" w:rsidR="001443F2" w:rsidRDefault="001443F2" w:rsidP="001443F2">
    <w:pPr>
      <w:pStyle w:val="Kopfzeile"/>
      <w:rPr>
        <w:rFonts w:ascii="Arial" w:hAnsi="Arial" w:cs="Arial"/>
        <w:sz w:val="14"/>
        <w:szCs w:val="14"/>
      </w:rPr>
    </w:pPr>
  </w:p>
  <w:p w14:paraId="320BA23F" w14:textId="77777777" w:rsidR="001443F2" w:rsidRDefault="001443F2" w:rsidP="001443F2">
    <w:pPr>
      <w:pStyle w:val="Kopfzeile"/>
      <w:rPr>
        <w:rFonts w:ascii="Arial" w:hAnsi="Arial" w:cs="Arial"/>
        <w:sz w:val="14"/>
        <w:szCs w:val="14"/>
      </w:rPr>
    </w:pPr>
  </w:p>
  <w:p w14:paraId="035C276D" w14:textId="77777777" w:rsidR="001443F2" w:rsidRDefault="001443F2" w:rsidP="001443F2">
    <w:pPr>
      <w:pStyle w:val="Kopfzeile"/>
      <w:rPr>
        <w:rFonts w:ascii="Arial" w:hAnsi="Arial" w:cs="Arial"/>
        <w:sz w:val="14"/>
        <w:szCs w:val="14"/>
      </w:rPr>
    </w:pPr>
  </w:p>
  <w:p w14:paraId="01614097" w14:textId="77777777" w:rsidR="001443F2" w:rsidRDefault="001443F2" w:rsidP="001443F2">
    <w:pPr>
      <w:pStyle w:val="Kopfzeile"/>
      <w:rPr>
        <w:rFonts w:ascii="Arial" w:hAnsi="Arial" w:cs="Arial"/>
        <w:sz w:val="14"/>
        <w:szCs w:val="14"/>
      </w:rPr>
    </w:pPr>
  </w:p>
  <w:p w14:paraId="0AF798FB" w14:textId="77777777" w:rsidR="001443F2" w:rsidRDefault="001443F2" w:rsidP="001443F2">
    <w:pPr>
      <w:pStyle w:val="Kopfzeile"/>
      <w:rPr>
        <w:rFonts w:ascii="Arial" w:hAnsi="Arial" w:cs="Arial"/>
        <w:sz w:val="14"/>
        <w:szCs w:val="14"/>
      </w:rPr>
    </w:pPr>
  </w:p>
  <w:p w14:paraId="57B48A88" w14:textId="77777777" w:rsidR="001443F2" w:rsidRDefault="001443F2" w:rsidP="001443F2">
    <w:pPr>
      <w:pStyle w:val="Kopfzeile"/>
      <w:rPr>
        <w:rFonts w:ascii="Arial" w:hAnsi="Arial" w:cs="Arial"/>
        <w:sz w:val="14"/>
        <w:szCs w:val="14"/>
      </w:rPr>
    </w:pPr>
  </w:p>
  <w:p w14:paraId="05293206" w14:textId="77777777" w:rsidR="001443F2" w:rsidRDefault="001443F2" w:rsidP="001443F2">
    <w:pPr>
      <w:pStyle w:val="Kopfzeile"/>
      <w:rPr>
        <w:rFonts w:ascii="Arial" w:hAnsi="Arial" w:cs="Arial"/>
        <w:sz w:val="14"/>
        <w:szCs w:val="14"/>
      </w:rPr>
    </w:pPr>
  </w:p>
  <w:p w14:paraId="1870B220" w14:textId="4AF7077A" w:rsidR="001443F2" w:rsidRPr="002D21E8" w:rsidRDefault="001443F2" w:rsidP="001443F2">
    <w:pPr>
      <w:pStyle w:val="Kopfzeile"/>
      <w:rPr>
        <w:rFonts w:ascii="Arial" w:hAnsi="Arial" w:cs="Arial"/>
        <w:sz w:val="14"/>
        <w:szCs w:val="14"/>
      </w:rPr>
    </w:pPr>
    <w:r>
      <w:rPr>
        <w:rFonts w:ascii="Arial" w:hAnsi="Arial" w:cs="Arial"/>
        <w:sz w:val="14"/>
        <w:szCs w:val="14"/>
      </w:rPr>
      <w:t>WR-Kundendienst</w:t>
    </w:r>
    <w:r w:rsidRPr="00B12323">
      <w:rPr>
        <w:rFonts w:ascii="Arial" w:hAnsi="Arial" w:cs="Arial"/>
        <w:sz w:val="14"/>
        <w:szCs w:val="14"/>
      </w:rPr>
      <w:t xml:space="preserve"> GmbH</w:t>
    </w:r>
    <w:r>
      <w:rPr>
        <w:rFonts w:ascii="Arial" w:hAnsi="Arial" w:cs="Arial"/>
        <w:sz w:val="14"/>
        <w:szCs w:val="14"/>
      </w:rPr>
      <w:t xml:space="preserve"> &amp; Co. KG</w:t>
    </w:r>
    <w:r w:rsidRPr="002D21E8">
      <w:rPr>
        <w:rFonts w:ascii="Arial" w:hAnsi="Arial" w:cs="Arial"/>
        <w:sz w:val="14"/>
        <w:szCs w:val="14"/>
      </w:rPr>
      <w:t>, Wilhelm-Schickard-Str. 3, D</w:t>
    </w:r>
    <w:r w:rsidR="004D4AA4">
      <w:rPr>
        <w:rFonts w:ascii="Arial" w:hAnsi="Arial" w:cs="Arial"/>
        <w:sz w:val="14"/>
        <w:szCs w:val="14"/>
      </w:rPr>
      <w:t>E</w:t>
    </w:r>
    <w:r w:rsidRPr="002D21E8">
      <w:rPr>
        <w:rFonts w:ascii="Arial" w:hAnsi="Arial" w:cs="Arial"/>
        <w:sz w:val="14"/>
        <w:szCs w:val="14"/>
      </w:rPr>
      <w:t>-72124 Pliezhausen-Gniebel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96"/>
    <w:rsid w:val="00001F30"/>
    <w:rsid w:val="0001202D"/>
    <w:rsid w:val="00013A4F"/>
    <w:rsid w:val="00013A73"/>
    <w:rsid w:val="000218CC"/>
    <w:rsid w:val="0002212F"/>
    <w:rsid w:val="00030F3F"/>
    <w:rsid w:val="000375F0"/>
    <w:rsid w:val="00046037"/>
    <w:rsid w:val="000461BC"/>
    <w:rsid w:val="00046EC8"/>
    <w:rsid w:val="0004734B"/>
    <w:rsid w:val="00054A49"/>
    <w:rsid w:val="000610CA"/>
    <w:rsid w:val="0006300D"/>
    <w:rsid w:val="00063C76"/>
    <w:rsid w:val="00075EE0"/>
    <w:rsid w:val="00082A1F"/>
    <w:rsid w:val="000903E1"/>
    <w:rsid w:val="00093D9B"/>
    <w:rsid w:val="00096E97"/>
    <w:rsid w:val="00097532"/>
    <w:rsid w:val="000977AA"/>
    <w:rsid w:val="000A18A6"/>
    <w:rsid w:val="000A1909"/>
    <w:rsid w:val="000A1C45"/>
    <w:rsid w:val="000A365F"/>
    <w:rsid w:val="000A3D68"/>
    <w:rsid w:val="000A4FB8"/>
    <w:rsid w:val="000A6687"/>
    <w:rsid w:val="000A7027"/>
    <w:rsid w:val="000A78E3"/>
    <w:rsid w:val="000B2BBF"/>
    <w:rsid w:val="000B3C44"/>
    <w:rsid w:val="000C6C82"/>
    <w:rsid w:val="000D1BF4"/>
    <w:rsid w:val="000D27E8"/>
    <w:rsid w:val="000D541B"/>
    <w:rsid w:val="000D7237"/>
    <w:rsid w:val="000E69BE"/>
    <w:rsid w:val="00100C3A"/>
    <w:rsid w:val="0010368E"/>
    <w:rsid w:val="00113FF0"/>
    <w:rsid w:val="00115E4B"/>
    <w:rsid w:val="00131DCF"/>
    <w:rsid w:val="00133A40"/>
    <w:rsid w:val="00134A34"/>
    <w:rsid w:val="00135D59"/>
    <w:rsid w:val="0013680E"/>
    <w:rsid w:val="001443F2"/>
    <w:rsid w:val="00145020"/>
    <w:rsid w:val="001551BF"/>
    <w:rsid w:val="001640FE"/>
    <w:rsid w:val="00170F6B"/>
    <w:rsid w:val="0017610B"/>
    <w:rsid w:val="00177BBA"/>
    <w:rsid w:val="00181A9D"/>
    <w:rsid w:val="00183EB4"/>
    <w:rsid w:val="00186D36"/>
    <w:rsid w:val="00192373"/>
    <w:rsid w:val="001967A8"/>
    <w:rsid w:val="00196875"/>
    <w:rsid w:val="001A7560"/>
    <w:rsid w:val="001B0CC7"/>
    <w:rsid w:val="001B2B77"/>
    <w:rsid w:val="001C04E1"/>
    <w:rsid w:val="001C20C4"/>
    <w:rsid w:val="001C4ADC"/>
    <w:rsid w:val="001C6969"/>
    <w:rsid w:val="001D5005"/>
    <w:rsid w:val="001D62CB"/>
    <w:rsid w:val="001E77A1"/>
    <w:rsid w:val="0020092D"/>
    <w:rsid w:val="00201916"/>
    <w:rsid w:val="0020488B"/>
    <w:rsid w:val="002051EC"/>
    <w:rsid w:val="002121F5"/>
    <w:rsid w:val="0021695C"/>
    <w:rsid w:val="002273F7"/>
    <w:rsid w:val="00240887"/>
    <w:rsid w:val="002422EA"/>
    <w:rsid w:val="00243D38"/>
    <w:rsid w:val="002545C8"/>
    <w:rsid w:val="00262BDB"/>
    <w:rsid w:val="00265EA8"/>
    <w:rsid w:val="00270280"/>
    <w:rsid w:val="00271D82"/>
    <w:rsid w:val="00284EFE"/>
    <w:rsid w:val="00296A45"/>
    <w:rsid w:val="00297774"/>
    <w:rsid w:val="002A64DF"/>
    <w:rsid w:val="002B26DA"/>
    <w:rsid w:val="002B5DF8"/>
    <w:rsid w:val="002D21E8"/>
    <w:rsid w:val="002F0E6F"/>
    <w:rsid w:val="002F24A5"/>
    <w:rsid w:val="002F3885"/>
    <w:rsid w:val="002F5B71"/>
    <w:rsid w:val="00301A03"/>
    <w:rsid w:val="00302227"/>
    <w:rsid w:val="00307DC3"/>
    <w:rsid w:val="00311413"/>
    <w:rsid w:val="003138D8"/>
    <w:rsid w:val="0031797E"/>
    <w:rsid w:val="00320CC6"/>
    <w:rsid w:val="003217A6"/>
    <w:rsid w:val="00324BEC"/>
    <w:rsid w:val="00337F69"/>
    <w:rsid w:val="00342003"/>
    <w:rsid w:val="00342C24"/>
    <w:rsid w:val="003457E6"/>
    <w:rsid w:val="003705DF"/>
    <w:rsid w:val="00376688"/>
    <w:rsid w:val="003805D2"/>
    <w:rsid w:val="00384BFC"/>
    <w:rsid w:val="00391D47"/>
    <w:rsid w:val="003A4FA1"/>
    <w:rsid w:val="003B7E7C"/>
    <w:rsid w:val="003D275F"/>
    <w:rsid w:val="003F2FBC"/>
    <w:rsid w:val="003F5EFD"/>
    <w:rsid w:val="003F70FF"/>
    <w:rsid w:val="00404000"/>
    <w:rsid w:val="00404A50"/>
    <w:rsid w:val="0040608E"/>
    <w:rsid w:val="00423E85"/>
    <w:rsid w:val="00425F2C"/>
    <w:rsid w:val="00427131"/>
    <w:rsid w:val="004313EA"/>
    <w:rsid w:val="00443312"/>
    <w:rsid w:val="00444C3F"/>
    <w:rsid w:val="00445163"/>
    <w:rsid w:val="0045499F"/>
    <w:rsid w:val="00455287"/>
    <w:rsid w:val="004560DB"/>
    <w:rsid w:val="00456333"/>
    <w:rsid w:val="004607FD"/>
    <w:rsid w:val="004629F3"/>
    <w:rsid w:val="00465F73"/>
    <w:rsid w:val="00470D78"/>
    <w:rsid w:val="004740D7"/>
    <w:rsid w:val="0047546D"/>
    <w:rsid w:val="00475BA1"/>
    <w:rsid w:val="004775E0"/>
    <w:rsid w:val="00481255"/>
    <w:rsid w:val="00485710"/>
    <w:rsid w:val="0049032D"/>
    <w:rsid w:val="004943D6"/>
    <w:rsid w:val="004A50F8"/>
    <w:rsid w:val="004A57D5"/>
    <w:rsid w:val="004A6DD7"/>
    <w:rsid w:val="004B08FA"/>
    <w:rsid w:val="004B5DBF"/>
    <w:rsid w:val="004C1447"/>
    <w:rsid w:val="004C20CD"/>
    <w:rsid w:val="004D1EA8"/>
    <w:rsid w:val="004D35AB"/>
    <w:rsid w:val="004D463F"/>
    <w:rsid w:val="004D4AA4"/>
    <w:rsid w:val="004E0136"/>
    <w:rsid w:val="004E5D8E"/>
    <w:rsid w:val="004E5E28"/>
    <w:rsid w:val="005042E8"/>
    <w:rsid w:val="0051403D"/>
    <w:rsid w:val="005231C1"/>
    <w:rsid w:val="00531AF4"/>
    <w:rsid w:val="0053633B"/>
    <w:rsid w:val="00551CE0"/>
    <w:rsid w:val="0055447F"/>
    <w:rsid w:val="00564A59"/>
    <w:rsid w:val="005727AE"/>
    <w:rsid w:val="00586E43"/>
    <w:rsid w:val="00595E41"/>
    <w:rsid w:val="005A11C9"/>
    <w:rsid w:val="005A3069"/>
    <w:rsid w:val="005A384C"/>
    <w:rsid w:val="005A44AB"/>
    <w:rsid w:val="005B09F0"/>
    <w:rsid w:val="005B6166"/>
    <w:rsid w:val="005D168C"/>
    <w:rsid w:val="005E5A09"/>
    <w:rsid w:val="005F2B29"/>
    <w:rsid w:val="005F5EE6"/>
    <w:rsid w:val="006016E5"/>
    <w:rsid w:val="00602692"/>
    <w:rsid w:val="00605291"/>
    <w:rsid w:val="00605308"/>
    <w:rsid w:val="00620F0F"/>
    <w:rsid w:val="00623107"/>
    <w:rsid w:val="00637B75"/>
    <w:rsid w:val="00646386"/>
    <w:rsid w:val="00655024"/>
    <w:rsid w:val="00656A67"/>
    <w:rsid w:val="00662864"/>
    <w:rsid w:val="00664493"/>
    <w:rsid w:val="00667392"/>
    <w:rsid w:val="00680472"/>
    <w:rsid w:val="00680894"/>
    <w:rsid w:val="006B246F"/>
    <w:rsid w:val="006C63CB"/>
    <w:rsid w:val="006D280C"/>
    <w:rsid w:val="006D3EF1"/>
    <w:rsid w:val="006E450F"/>
    <w:rsid w:val="006E5395"/>
    <w:rsid w:val="006E77A6"/>
    <w:rsid w:val="007068F7"/>
    <w:rsid w:val="00716006"/>
    <w:rsid w:val="00717E0B"/>
    <w:rsid w:val="00731CE9"/>
    <w:rsid w:val="00751A5D"/>
    <w:rsid w:val="0075667B"/>
    <w:rsid w:val="00757016"/>
    <w:rsid w:val="00762FF6"/>
    <w:rsid w:val="00773FB5"/>
    <w:rsid w:val="00784F60"/>
    <w:rsid w:val="007932AE"/>
    <w:rsid w:val="00794D9F"/>
    <w:rsid w:val="00796E9A"/>
    <w:rsid w:val="007A0757"/>
    <w:rsid w:val="007A7E64"/>
    <w:rsid w:val="007B4071"/>
    <w:rsid w:val="007B5376"/>
    <w:rsid w:val="007D000D"/>
    <w:rsid w:val="007D5D2D"/>
    <w:rsid w:val="007E08EC"/>
    <w:rsid w:val="007E362F"/>
    <w:rsid w:val="007F4317"/>
    <w:rsid w:val="007F6AB6"/>
    <w:rsid w:val="00807974"/>
    <w:rsid w:val="00812A6F"/>
    <w:rsid w:val="00814B3B"/>
    <w:rsid w:val="00824415"/>
    <w:rsid w:val="00825077"/>
    <w:rsid w:val="00826370"/>
    <w:rsid w:val="008277B6"/>
    <w:rsid w:val="00831A9F"/>
    <w:rsid w:val="008338CE"/>
    <w:rsid w:val="008408D1"/>
    <w:rsid w:val="008453D0"/>
    <w:rsid w:val="00846A95"/>
    <w:rsid w:val="008526F4"/>
    <w:rsid w:val="0086570D"/>
    <w:rsid w:val="00867897"/>
    <w:rsid w:val="00874676"/>
    <w:rsid w:val="00880C6E"/>
    <w:rsid w:val="00883378"/>
    <w:rsid w:val="00886AF7"/>
    <w:rsid w:val="008915C9"/>
    <w:rsid w:val="00892FB3"/>
    <w:rsid w:val="008956D6"/>
    <w:rsid w:val="00896D32"/>
    <w:rsid w:val="008977A9"/>
    <w:rsid w:val="008A339B"/>
    <w:rsid w:val="008B74F1"/>
    <w:rsid w:val="008C1A56"/>
    <w:rsid w:val="008D1D1A"/>
    <w:rsid w:val="008D3BB6"/>
    <w:rsid w:val="008D4C40"/>
    <w:rsid w:val="008D6671"/>
    <w:rsid w:val="008E65EF"/>
    <w:rsid w:val="008F187A"/>
    <w:rsid w:val="008F77CF"/>
    <w:rsid w:val="008F7DA1"/>
    <w:rsid w:val="00900BA6"/>
    <w:rsid w:val="00901B45"/>
    <w:rsid w:val="00905D82"/>
    <w:rsid w:val="009116D2"/>
    <w:rsid w:val="009128F7"/>
    <w:rsid w:val="00914858"/>
    <w:rsid w:val="00917055"/>
    <w:rsid w:val="00925CF0"/>
    <w:rsid w:val="00926448"/>
    <w:rsid w:val="00930BE4"/>
    <w:rsid w:val="009324BD"/>
    <w:rsid w:val="009325C0"/>
    <w:rsid w:val="00942D9F"/>
    <w:rsid w:val="00943A6F"/>
    <w:rsid w:val="00947BC9"/>
    <w:rsid w:val="00956778"/>
    <w:rsid w:val="00960E94"/>
    <w:rsid w:val="009708A2"/>
    <w:rsid w:val="00970DFD"/>
    <w:rsid w:val="00971BF3"/>
    <w:rsid w:val="00975B07"/>
    <w:rsid w:val="009763F2"/>
    <w:rsid w:val="009776E1"/>
    <w:rsid w:val="009827BE"/>
    <w:rsid w:val="009C06AC"/>
    <w:rsid w:val="009C1DD1"/>
    <w:rsid w:val="009C4E68"/>
    <w:rsid w:val="009D6121"/>
    <w:rsid w:val="009E319E"/>
    <w:rsid w:val="009E60DE"/>
    <w:rsid w:val="009F00CF"/>
    <w:rsid w:val="009F32D8"/>
    <w:rsid w:val="00A01B45"/>
    <w:rsid w:val="00A05AAE"/>
    <w:rsid w:val="00A26282"/>
    <w:rsid w:val="00A265E7"/>
    <w:rsid w:val="00A4186C"/>
    <w:rsid w:val="00A44E11"/>
    <w:rsid w:val="00A57572"/>
    <w:rsid w:val="00A617C4"/>
    <w:rsid w:val="00A65399"/>
    <w:rsid w:val="00A654A6"/>
    <w:rsid w:val="00A71606"/>
    <w:rsid w:val="00A930C1"/>
    <w:rsid w:val="00A9396F"/>
    <w:rsid w:val="00A93C28"/>
    <w:rsid w:val="00A93DF7"/>
    <w:rsid w:val="00A94BF0"/>
    <w:rsid w:val="00A9566B"/>
    <w:rsid w:val="00AA69CD"/>
    <w:rsid w:val="00AB4D3C"/>
    <w:rsid w:val="00AC145A"/>
    <w:rsid w:val="00AC1778"/>
    <w:rsid w:val="00AC195A"/>
    <w:rsid w:val="00AC403E"/>
    <w:rsid w:val="00AD1A82"/>
    <w:rsid w:val="00AD46EA"/>
    <w:rsid w:val="00AD4AF9"/>
    <w:rsid w:val="00AD6AE1"/>
    <w:rsid w:val="00AE332A"/>
    <w:rsid w:val="00AE3CD6"/>
    <w:rsid w:val="00AE75ED"/>
    <w:rsid w:val="00AF4863"/>
    <w:rsid w:val="00AF4937"/>
    <w:rsid w:val="00B02FC2"/>
    <w:rsid w:val="00B05698"/>
    <w:rsid w:val="00B05D4F"/>
    <w:rsid w:val="00B10AED"/>
    <w:rsid w:val="00B12323"/>
    <w:rsid w:val="00B14B77"/>
    <w:rsid w:val="00B2067A"/>
    <w:rsid w:val="00B232ED"/>
    <w:rsid w:val="00B27295"/>
    <w:rsid w:val="00B303F3"/>
    <w:rsid w:val="00B31533"/>
    <w:rsid w:val="00B424E7"/>
    <w:rsid w:val="00B450BA"/>
    <w:rsid w:val="00B536A4"/>
    <w:rsid w:val="00B53E0D"/>
    <w:rsid w:val="00B601DF"/>
    <w:rsid w:val="00B623E1"/>
    <w:rsid w:val="00B7062A"/>
    <w:rsid w:val="00B70D8F"/>
    <w:rsid w:val="00B7569C"/>
    <w:rsid w:val="00B84902"/>
    <w:rsid w:val="00B90B6A"/>
    <w:rsid w:val="00B97856"/>
    <w:rsid w:val="00BA3FB6"/>
    <w:rsid w:val="00BB07CE"/>
    <w:rsid w:val="00BB0BBB"/>
    <w:rsid w:val="00BB4C21"/>
    <w:rsid w:val="00BB4D90"/>
    <w:rsid w:val="00BC279C"/>
    <w:rsid w:val="00BD5AB6"/>
    <w:rsid w:val="00BE56E1"/>
    <w:rsid w:val="00C01249"/>
    <w:rsid w:val="00C049E6"/>
    <w:rsid w:val="00C21988"/>
    <w:rsid w:val="00C23607"/>
    <w:rsid w:val="00C479CB"/>
    <w:rsid w:val="00C51B35"/>
    <w:rsid w:val="00C53054"/>
    <w:rsid w:val="00C6406A"/>
    <w:rsid w:val="00C724D2"/>
    <w:rsid w:val="00C810F6"/>
    <w:rsid w:val="00C90F14"/>
    <w:rsid w:val="00C95134"/>
    <w:rsid w:val="00CA6F1B"/>
    <w:rsid w:val="00CA7C60"/>
    <w:rsid w:val="00CB0E56"/>
    <w:rsid w:val="00CB4C06"/>
    <w:rsid w:val="00CC4E66"/>
    <w:rsid w:val="00CC74FF"/>
    <w:rsid w:val="00CD7FEB"/>
    <w:rsid w:val="00CE1F6E"/>
    <w:rsid w:val="00CF2E52"/>
    <w:rsid w:val="00CF43D5"/>
    <w:rsid w:val="00CF5AE6"/>
    <w:rsid w:val="00CF5EC7"/>
    <w:rsid w:val="00D0088A"/>
    <w:rsid w:val="00D019EF"/>
    <w:rsid w:val="00D14E27"/>
    <w:rsid w:val="00D31004"/>
    <w:rsid w:val="00D523AB"/>
    <w:rsid w:val="00D55AC4"/>
    <w:rsid w:val="00D67EBF"/>
    <w:rsid w:val="00D73495"/>
    <w:rsid w:val="00D8536B"/>
    <w:rsid w:val="00DA0713"/>
    <w:rsid w:val="00DB153D"/>
    <w:rsid w:val="00DB1915"/>
    <w:rsid w:val="00DB2DCA"/>
    <w:rsid w:val="00DB624F"/>
    <w:rsid w:val="00DB643D"/>
    <w:rsid w:val="00DC02CD"/>
    <w:rsid w:val="00DC517B"/>
    <w:rsid w:val="00DC6361"/>
    <w:rsid w:val="00DD1762"/>
    <w:rsid w:val="00DE246C"/>
    <w:rsid w:val="00DF79BB"/>
    <w:rsid w:val="00E00B8B"/>
    <w:rsid w:val="00E04212"/>
    <w:rsid w:val="00E1497A"/>
    <w:rsid w:val="00E2588E"/>
    <w:rsid w:val="00E463AB"/>
    <w:rsid w:val="00E479BF"/>
    <w:rsid w:val="00E51296"/>
    <w:rsid w:val="00E53960"/>
    <w:rsid w:val="00E54035"/>
    <w:rsid w:val="00E55163"/>
    <w:rsid w:val="00E65E97"/>
    <w:rsid w:val="00E70FD5"/>
    <w:rsid w:val="00E71D13"/>
    <w:rsid w:val="00E75E51"/>
    <w:rsid w:val="00E76FD9"/>
    <w:rsid w:val="00E92581"/>
    <w:rsid w:val="00E92A46"/>
    <w:rsid w:val="00EA1402"/>
    <w:rsid w:val="00EA5BD4"/>
    <w:rsid w:val="00EA67A6"/>
    <w:rsid w:val="00EA6BB2"/>
    <w:rsid w:val="00EA79C9"/>
    <w:rsid w:val="00ED59D0"/>
    <w:rsid w:val="00EE0DA2"/>
    <w:rsid w:val="00EE3551"/>
    <w:rsid w:val="00EF1539"/>
    <w:rsid w:val="00EF6D94"/>
    <w:rsid w:val="00F0102F"/>
    <w:rsid w:val="00F01BB7"/>
    <w:rsid w:val="00F105BB"/>
    <w:rsid w:val="00F32C82"/>
    <w:rsid w:val="00F4072C"/>
    <w:rsid w:val="00F45488"/>
    <w:rsid w:val="00F46E58"/>
    <w:rsid w:val="00F576DE"/>
    <w:rsid w:val="00F60C71"/>
    <w:rsid w:val="00F708AF"/>
    <w:rsid w:val="00F829BB"/>
    <w:rsid w:val="00F82A8D"/>
    <w:rsid w:val="00F856A3"/>
    <w:rsid w:val="00FA5D18"/>
    <w:rsid w:val="00FA6B8E"/>
    <w:rsid w:val="00FB7CA9"/>
    <w:rsid w:val="00FC1AC5"/>
    <w:rsid w:val="00FD342F"/>
    <w:rsid w:val="00FE0479"/>
    <w:rsid w:val="00FE3DD4"/>
    <w:rsid w:val="00FF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5FFBB"/>
  <w15:docId w15:val="{20304153-3984-4050-B50A-5C20EDB3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67A6"/>
    <w:rPr>
      <w:rFonts w:ascii="Arial" w:hAnsi="Arial" w:cs="Arial"/>
      <w:color w:val="000000"/>
      <w:sz w:val="22"/>
    </w:rPr>
  </w:style>
  <w:style w:type="paragraph" w:styleId="berschrift1">
    <w:name w:val="heading 1"/>
    <w:basedOn w:val="Standard"/>
    <w:next w:val="Standard"/>
    <w:qFormat/>
    <w:pPr>
      <w:keepNext/>
      <w:outlineLvl w:val="0"/>
    </w:pPr>
    <w:rPr>
      <w:rFonts w:ascii="Times New Roman" w:hAnsi="Times New Roman" w:cs="Times New Roman"/>
      <w:b/>
      <w:bCs/>
      <w:color w:val="auto"/>
      <w:sz w:val="44"/>
      <w:szCs w:val="24"/>
    </w:rPr>
  </w:style>
  <w:style w:type="paragraph" w:styleId="berschrift2">
    <w:name w:val="heading 2"/>
    <w:basedOn w:val="Standard"/>
    <w:next w:val="Standard"/>
    <w:qFormat/>
    <w:pPr>
      <w:keepNext/>
      <w:outlineLvl w:val="1"/>
    </w:pPr>
    <w:rPr>
      <w:rFonts w:ascii="Times New Roman" w:hAnsi="Times New Roman" w:cs="Times New Roman"/>
      <w:b/>
      <w:bCs/>
      <w:color w:val="auto"/>
      <w:sz w:val="16"/>
      <w:szCs w:val="24"/>
    </w:rPr>
  </w:style>
  <w:style w:type="paragraph" w:styleId="berschrift3">
    <w:name w:val="heading 3"/>
    <w:basedOn w:val="Standard"/>
    <w:next w:val="Standard"/>
    <w:link w:val="berschrift3Zchn"/>
    <w:semiHidden/>
    <w:unhideWhenUsed/>
    <w:qFormat/>
    <w:rsid w:val="00D67EB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D67EBF"/>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D67EBF"/>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New Roman" w:hAnsi="Times New Roman" w:cs="Times New Roman"/>
      <w:color w:val="auto"/>
      <w:sz w:val="24"/>
      <w:szCs w:val="24"/>
    </w:rPr>
  </w:style>
  <w:style w:type="paragraph" w:styleId="Fuzeile">
    <w:name w:val="footer"/>
    <w:basedOn w:val="Standard"/>
    <w:pPr>
      <w:tabs>
        <w:tab w:val="center" w:pos="4536"/>
        <w:tab w:val="right" w:pos="9072"/>
      </w:tabs>
    </w:pPr>
    <w:rPr>
      <w:rFonts w:ascii="Times New Roman" w:hAnsi="Times New Roman" w:cs="Times New Roman"/>
      <w:color w:val="auto"/>
      <w:sz w:val="24"/>
      <w:szCs w:val="24"/>
    </w:rPr>
  </w:style>
  <w:style w:type="paragraph" w:styleId="Sprechblasentext">
    <w:name w:val="Balloon Text"/>
    <w:basedOn w:val="Standard"/>
    <w:semiHidden/>
    <w:rsid w:val="00262BDB"/>
    <w:rPr>
      <w:rFonts w:ascii="Tahoma" w:hAnsi="Tahoma" w:cs="Tahoma"/>
      <w:color w:val="auto"/>
      <w:sz w:val="16"/>
      <w:szCs w:val="16"/>
    </w:rPr>
  </w:style>
  <w:style w:type="character" w:styleId="Hyperlink">
    <w:name w:val="Hyperlink"/>
    <w:rsid w:val="00E54035"/>
    <w:rPr>
      <w:color w:val="0000FF"/>
      <w:u w:val="single"/>
    </w:rPr>
  </w:style>
  <w:style w:type="character" w:customStyle="1" w:styleId="KopfzeileZchn">
    <w:name w:val="Kopfzeile Zchn"/>
    <w:link w:val="Kopfzeile"/>
    <w:rsid w:val="00EA67A6"/>
    <w:rPr>
      <w:sz w:val="24"/>
      <w:szCs w:val="24"/>
    </w:rPr>
  </w:style>
  <w:style w:type="paragraph" w:customStyle="1" w:styleId="A4Umschlag">
    <w:name w:val="A4Umschlag"/>
    <w:basedOn w:val="Standard"/>
    <w:rsid w:val="00EA67A6"/>
    <w:rPr>
      <w:rFonts w:ascii="Times New Roman" w:hAnsi="Times New Roman" w:cs="Times New Roman"/>
      <w:b/>
      <w:color w:val="auto"/>
      <w:sz w:val="24"/>
    </w:rPr>
  </w:style>
  <w:style w:type="character" w:styleId="NichtaufgelsteErwhnung">
    <w:name w:val="Unresolved Mention"/>
    <w:basedOn w:val="Absatz-Standardschriftart"/>
    <w:uiPriority w:val="99"/>
    <w:semiHidden/>
    <w:unhideWhenUsed/>
    <w:rsid w:val="00445163"/>
    <w:rPr>
      <w:color w:val="605E5C"/>
      <w:shd w:val="clear" w:color="auto" w:fill="E1DFDD"/>
    </w:rPr>
  </w:style>
  <w:style w:type="character" w:customStyle="1" w:styleId="berschrift3Zchn">
    <w:name w:val="Überschrift 3 Zchn"/>
    <w:basedOn w:val="Absatz-Standardschriftart"/>
    <w:link w:val="berschrift3"/>
    <w:semiHidden/>
    <w:rsid w:val="00D67EBF"/>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semiHidden/>
    <w:rsid w:val="00D67EBF"/>
    <w:rPr>
      <w:rFonts w:asciiTheme="majorHAnsi" w:eastAsiaTheme="majorEastAsia" w:hAnsiTheme="majorHAnsi" w:cstheme="majorBidi"/>
      <w:i/>
      <w:iCs/>
      <w:color w:val="365F91" w:themeColor="accent1" w:themeShade="BF"/>
      <w:sz w:val="22"/>
    </w:rPr>
  </w:style>
  <w:style w:type="character" w:customStyle="1" w:styleId="berschrift5Zchn">
    <w:name w:val="Überschrift 5 Zchn"/>
    <w:basedOn w:val="Absatz-Standardschriftart"/>
    <w:link w:val="berschrift5"/>
    <w:semiHidden/>
    <w:rsid w:val="00D67EBF"/>
    <w:rPr>
      <w:rFonts w:asciiTheme="majorHAnsi" w:eastAsiaTheme="majorEastAsia" w:hAnsiTheme="majorHAnsi" w:cstheme="majorBidi"/>
      <w:color w:val="365F91" w:themeColor="accent1" w:themeShade="BF"/>
      <w:sz w:val="22"/>
    </w:rPr>
  </w:style>
  <w:style w:type="character" w:styleId="Kommentarzeichen">
    <w:name w:val="annotation reference"/>
    <w:basedOn w:val="Absatz-Standardschriftart"/>
    <w:semiHidden/>
    <w:unhideWhenUsed/>
    <w:rsid w:val="005B6166"/>
    <w:rPr>
      <w:sz w:val="16"/>
      <w:szCs w:val="16"/>
    </w:rPr>
  </w:style>
  <w:style w:type="paragraph" w:styleId="Kommentartext">
    <w:name w:val="annotation text"/>
    <w:basedOn w:val="Standard"/>
    <w:link w:val="KommentartextZchn"/>
    <w:unhideWhenUsed/>
    <w:rsid w:val="005B6166"/>
    <w:rPr>
      <w:sz w:val="20"/>
    </w:rPr>
  </w:style>
  <w:style w:type="character" w:customStyle="1" w:styleId="KommentartextZchn">
    <w:name w:val="Kommentartext Zchn"/>
    <w:basedOn w:val="Absatz-Standardschriftart"/>
    <w:link w:val="Kommentartext"/>
    <w:rsid w:val="005B6166"/>
    <w:rPr>
      <w:rFonts w:ascii="Arial" w:hAnsi="Arial" w:cs="Arial"/>
      <w:color w:val="000000"/>
    </w:rPr>
  </w:style>
  <w:style w:type="paragraph" w:styleId="Kommentarthema">
    <w:name w:val="annotation subject"/>
    <w:basedOn w:val="Kommentartext"/>
    <w:next w:val="Kommentartext"/>
    <w:link w:val="KommentarthemaZchn"/>
    <w:semiHidden/>
    <w:unhideWhenUsed/>
    <w:rsid w:val="005B6166"/>
    <w:rPr>
      <w:b/>
      <w:bCs/>
    </w:rPr>
  </w:style>
  <w:style w:type="character" w:customStyle="1" w:styleId="KommentarthemaZchn">
    <w:name w:val="Kommentarthema Zchn"/>
    <w:basedOn w:val="KommentartextZchn"/>
    <w:link w:val="Kommentarthema"/>
    <w:semiHidden/>
    <w:rsid w:val="005B6166"/>
    <w:rPr>
      <w:rFonts w:ascii="Arial" w:hAnsi="Arial" w:cs="Arial"/>
      <w:b/>
      <w:bCs/>
      <w:color w:val="000000"/>
    </w:rPr>
  </w:style>
  <w:style w:type="character" w:styleId="BesuchterLink">
    <w:name w:val="FollowedHyperlink"/>
    <w:basedOn w:val="Absatz-Standardschriftart"/>
    <w:semiHidden/>
    <w:unhideWhenUsed/>
    <w:rsid w:val="00046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6">
      <w:bodyDiv w:val="1"/>
      <w:marLeft w:val="0"/>
      <w:marRight w:val="0"/>
      <w:marTop w:val="0"/>
      <w:marBottom w:val="0"/>
      <w:divBdr>
        <w:top w:val="none" w:sz="0" w:space="0" w:color="auto"/>
        <w:left w:val="none" w:sz="0" w:space="0" w:color="auto"/>
        <w:bottom w:val="none" w:sz="0" w:space="0" w:color="auto"/>
        <w:right w:val="none" w:sz="0" w:space="0" w:color="auto"/>
      </w:divBdr>
    </w:div>
    <w:div w:id="672149989">
      <w:bodyDiv w:val="1"/>
      <w:marLeft w:val="0"/>
      <w:marRight w:val="0"/>
      <w:marTop w:val="0"/>
      <w:marBottom w:val="0"/>
      <w:divBdr>
        <w:top w:val="none" w:sz="0" w:space="0" w:color="auto"/>
        <w:left w:val="none" w:sz="0" w:space="0" w:color="auto"/>
        <w:bottom w:val="none" w:sz="0" w:space="0" w:color="auto"/>
        <w:right w:val="none" w:sz="0" w:space="0" w:color="auto"/>
      </w:divBdr>
      <w:divsChild>
        <w:div w:id="1523468820">
          <w:marLeft w:val="0"/>
          <w:marRight w:val="0"/>
          <w:marTop w:val="0"/>
          <w:marBottom w:val="0"/>
          <w:divBdr>
            <w:top w:val="none" w:sz="0" w:space="0" w:color="auto"/>
            <w:left w:val="none" w:sz="0" w:space="0" w:color="auto"/>
            <w:bottom w:val="none" w:sz="0" w:space="0" w:color="auto"/>
            <w:right w:val="none" w:sz="0" w:space="0" w:color="auto"/>
          </w:divBdr>
          <w:divsChild>
            <w:div w:id="1665741903">
              <w:marLeft w:val="0"/>
              <w:marRight w:val="0"/>
              <w:marTop w:val="180"/>
              <w:marBottom w:val="180"/>
              <w:divBdr>
                <w:top w:val="none" w:sz="0" w:space="0" w:color="auto"/>
                <w:left w:val="none" w:sz="0" w:space="0" w:color="auto"/>
                <w:bottom w:val="none" w:sz="0" w:space="0" w:color="auto"/>
                <w:right w:val="none" w:sz="0" w:space="0" w:color="auto"/>
              </w:divBdr>
            </w:div>
          </w:divsChild>
        </w:div>
        <w:div w:id="654183796">
          <w:marLeft w:val="0"/>
          <w:marRight w:val="0"/>
          <w:marTop w:val="0"/>
          <w:marBottom w:val="0"/>
          <w:divBdr>
            <w:top w:val="none" w:sz="0" w:space="0" w:color="auto"/>
            <w:left w:val="none" w:sz="0" w:space="0" w:color="auto"/>
            <w:bottom w:val="none" w:sz="0" w:space="0" w:color="auto"/>
            <w:right w:val="none" w:sz="0" w:space="0" w:color="auto"/>
          </w:divBdr>
          <w:divsChild>
            <w:div w:id="1713847414">
              <w:marLeft w:val="0"/>
              <w:marRight w:val="0"/>
              <w:marTop w:val="0"/>
              <w:marBottom w:val="0"/>
              <w:divBdr>
                <w:top w:val="none" w:sz="0" w:space="0" w:color="auto"/>
                <w:left w:val="none" w:sz="0" w:space="0" w:color="auto"/>
                <w:bottom w:val="none" w:sz="0" w:space="0" w:color="auto"/>
                <w:right w:val="none" w:sz="0" w:space="0" w:color="auto"/>
              </w:divBdr>
              <w:divsChild>
                <w:div w:id="2082747138">
                  <w:marLeft w:val="0"/>
                  <w:marRight w:val="0"/>
                  <w:marTop w:val="0"/>
                  <w:marBottom w:val="0"/>
                  <w:divBdr>
                    <w:top w:val="none" w:sz="0" w:space="0" w:color="auto"/>
                    <w:left w:val="none" w:sz="0" w:space="0" w:color="auto"/>
                    <w:bottom w:val="none" w:sz="0" w:space="0" w:color="auto"/>
                    <w:right w:val="none" w:sz="0" w:space="0" w:color="auto"/>
                  </w:divBdr>
                  <w:divsChild>
                    <w:div w:id="58863285">
                      <w:marLeft w:val="0"/>
                      <w:marRight w:val="0"/>
                      <w:marTop w:val="0"/>
                      <w:marBottom w:val="0"/>
                      <w:divBdr>
                        <w:top w:val="none" w:sz="0" w:space="0" w:color="auto"/>
                        <w:left w:val="none" w:sz="0" w:space="0" w:color="auto"/>
                        <w:bottom w:val="none" w:sz="0" w:space="0" w:color="auto"/>
                        <w:right w:val="none" w:sz="0" w:space="0" w:color="auto"/>
                      </w:divBdr>
                      <w:divsChild>
                        <w:div w:id="1824085645">
                          <w:marLeft w:val="0"/>
                          <w:marRight w:val="0"/>
                          <w:marTop w:val="0"/>
                          <w:marBottom w:val="0"/>
                          <w:divBdr>
                            <w:top w:val="none" w:sz="0" w:space="0" w:color="auto"/>
                            <w:left w:val="none" w:sz="0" w:space="0" w:color="auto"/>
                            <w:bottom w:val="none" w:sz="0" w:space="0" w:color="auto"/>
                            <w:right w:val="none" w:sz="0" w:space="0" w:color="auto"/>
                          </w:divBdr>
                          <w:divsChild>
                            <w:div w:id="2048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624">
      <w:bodyDiv w:val="1"/>
      <w:marLeft w:val="0"/>
      <w:marRight w:val="0"/>
      <w:marTop w:val="0"/>
      <w:marBottom w:val="0"/>
      <w:divBdr>
        <w:top w:val="none" w:sz="0" w:space="0" w:color="auto"/>
        <w:left w:val="none" w:sz="0" w:space="0" w:color="auto"/>
        <w:bottom w:val="none" w:sz="0" w:space="0" w:color="auto"/>
        <w:right w:val="none" w:sz="0" w:space="0" w:color="auto"/>
      </w:divBdr>
    </w:div>
    <w:div w:id="1220751202">
      <w:bodyDiv w:val="1"/>
      <w:marLeft w:val="0"/>
      <w:marRight w:val="0"/>
      <w:marTop w:val="0"/>
      <w:marBottom w:val="0"/>
      <w:divBdr>
        <w:top w:val="none" w:sz="0" w:space="0" w:color="auto"/>
        <w:left w:val="none" w:sz="0" w:space="0" w:color="auto"/>
        <w:bottom w:val="none" w:sz="0" w:space="0" w:color="auto"/>
        <w:right w:val="none" w:sz="0" w:space="0" w:color="auto"/>
      </w:divBdr>
    </w:div>
    <w:div w:id="1248536045">
      <w:bodyDiv w:val="1"/>
      <w:marLeft w:val="0"/>
      <w:marRight w:val="0"/>
      <w:marTop w:val="0"/>
      <w:marBottom w:val="0"/>
      <w:divBdr>
        <w:top w:val="none" w:sz="0" w:space="0" w:color="auto"/>
        <w:left w:val="none" w:sz="0" w:space="0" w:color="auto"/>
        <w:bottom w:val="none" w:sz="0" w:space="0" w:color="auto"/>
        <w:right w:val="none" w:sz="0" w:space="0" w:color="auto"/>
      </w:divBdr>
    </w:div>
    <w:div w:id="1292636179">
      <w:bodyDiv w:val="1"/>
      <w:marLeft w:val="0"/>
      <w:marRight w:val="0"/>
      <w:marTop w:val="0"/>
      <w:marBottom w:val="0"/>
      <w:divBdr>
        <w:top w:val="none" w:sz="0" w:space="0" w:color="auto"/>
        <w:left w:val="none" w:sz="0" w:space="0" w:color="auto"/>
        <w:bottom w:val="none" w:sz="0" w:space="0" w:color="auto"/>
        <w:right w:val="none" w:sz="0" w:space="0" w:color="auto"/>
      </w:divBdr>
      <w:divsChild>
        <w:div w:id="1286888289">
          <w:marLeft w:val="0"/>
          <w:marRight w:val="0"/>
          <w:marTop w:val="105"/>
          <w:marBottom w:val="105"/>
          <w:divBdr>
            <w:top w:val="single" w:sz="2" w:space="0" w:color="E6E6E6"/>
            <w:left w:val="none" w:sz="0" w:space="0" w:color="auto"/>
            <w:bottom w:val="single" w:sz="2" w:space="0" w:color="E6E6E6"/>
            <w:right w:val="none" w:sz="0" w:space="0" w:color="auto"/>
          </w:divBdr>
        </w:div>
        <w:div w:id="188879832">
          <w:marLeft w:val="0"/>
          <w:marRight w:val="0"/>
          <w:marTop w:val="0"/>
          <w:marBottom w:val="0"/>
          <w:divBdr>
            <w:top w:val="none" w:sz="0" w:space="0" w:color="auto"/>
            <w:left w:val="none" w:sz="0" w:space="0" w:color="auto"/>
            <w:bottom w:val="none" w:sz="0" w:space="0" w:color="auto"/>
            <w:right w:val="none" w:sz="0" w:space="0" w:color="auto"/>
          </w:divBdr>
          <w:divsChild>
            <w:div w:id="136798959">
              <w:marLeft w:val="0"/>
              <w:marRight w:val="0"/>
              <w:marTop w:val="0"/>
              <w:marBottom w:val="0"/>
              <w:divBdr>
                <w:top w:val="none" w:sz="0" w:space="0" w:color="auto"/>
                <w:left w:val="none" w:sz="0" w:space="0" w:color="auto"/>
                <w:bottom w:val="none" w:sz="0" w:space="0" w:color="auto"/>
                <w:right w:val="none" w:sz="0" w:space="0" w:color="auto"/>
              </w:divBdr>
              <w:divsChild>
                <w:div w:id="1349411393">
                  <w:marLeft w:val="0"/>
                  <w:marRight w:val="0"/>
                  <w:marTop w:val="0"/>
                  <w:marBottom w:val="0"/>
                  <w:divBdr>
                    <w:top w:val="none" w:sz="0" w:space="0" w:color="auto"/>
                    <w:left w:val="none" w:sz="0" w:space="0" w:color="auto"/>
                    <w:bottom w:val="none" w:sz="0" w:space="0" w:color="auto"/>
                    <w:right w:val="none" w:sz="0" w:space="0" w:color="auto"/>
                  </w:divBdr>
                  <w:divsChild>
                    <w:div w:id="478621528">
                      <w:marLeft w:val="0"/>
                      <w:marRight w:val="0"/>
                      <w:marTop w:val="450"/>
                      <w:marBottom w:val="450"/>
                      <w:divBdr>
                        <w:top w:val="none" w:sz="0" w:space="0" w:color="auto"/>
                        <w:left w:val="none" w:sz="0" w:space="0" w:color="auto"/>
                        <w:bottom w:val="none" w:sz="0" w:space="0" w:color="auto"/>
                        <w:right w:val="none" w:sz="0" w:space="0" w:color="auto"/>
                      </w:divBdr>
                      <w:divsChild>
                        <w:div w:id="1216619429">
                          <w:marLeft w:val="300"/>
                          <w:marRight w:val="0"/>
                          <w:marTop w:val="0"/>
                          <w:marBottom w:val="300"/>
                          <w:divBdr>
                            <w:top w:val="none" w:sz="0" w:space="0" w:color="auto"/>
                            <w:left w:val="none" w:sz="0" w:space="0" w:color="auto"/>
                            <w:bottom w:val="none" w:sz="0" w:space="0" w:color="auto"/>
                            <w:right w:val="none" w:sz="0" w:space="0" w:color="auto"/>
                          </w:divBdr>
                        </w:div>
                        <w:div w:id="5404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1675">
              <w:marLeft w:val="0"/>
              <w:marRight w:val="0"/>
              <w:marTop w:val="0"/>
              <w:marBottom w:val="300"/>
              <w:divBdr>
                <w:top w:val="none" w:sz="0" w:space="0" w:color="auto"/>
                <w:left w:val="none" w:sz="0" w:space="0" w:color="auto"/>
                <w:bottom w:val="none" w:sz="0" w:space="0" w:color="auto"/>
                <w:right w:val="none" w:sz="0" w:space="0" w:color="auto"/>
              </w:divBdr>
              <w:divsChild>
                <w:div w:id="1595361106">
                  <w:marLeft w:val="0"/>
                  <w:marRight w:val="0"/>
                  <w:marTop w:val="0"/>
                  <w:marBottom w:val="0"/>
                  <w:divBdr>
                    <w:top w:val="single" w:sz="6" w:space="15" w:color="EEEEEE"/>
                    <w:left w:val="none" w:sz="0" w:space="0" w:color="auto"/>
                    <w:bottom w:val="single" w:sz="6" w:space="15" w:color="EEEEEE"/>
                    <w:right w:val="none" w:sz="0" w:space="0" w:color="auto"/>
                  </w:divBdr>
                  <w:divsChild>
                    <w:div w:id="221210250">
                      <w:marLeft w:val="0"/>
                      <w:marRight w:val="0"/>
                      <w:marTop w:val="0"/>
                      <w:marBottom w:val="0"/>
                      <w:divBdr>
                        <w:top w:val="none" w:sz="0" w:space="0" w:color="auto"/>
                        <w:left w:val="none" w:sz="0" w:space="0" w:color="auto"/>
                        <w:bottom w:val="none" w:sz="0" w:space="0" w:color="auto"/>
                        <w:right w:val="none" w:sz="0" w:space="0" w:color="auto"/>
                      </w:divBdr>
                    </w:div>
                    <w:div w:id="1048801147">
                      <w:marLeft w:val="0"/>
                      <w:marRight w:val="0"/>
                      <w:marTop w:val="0"/>
                      <w:marBottom w:val="0"/>
                      <w:divBdr>
                        <w:top w:val="none" w:sz="0" w:space="0" w:color="auto"/>
                        <w:left w:val="none" w:sz="0" w:space="0" w:color="auto"/>
                        <w:bottom w:val="none" w:sz="0" w:space="0" w:color="auto"/>
                        <w:right w:val="none" w:sz="0" w:space="0" w:color="auto"/>
                      </w:divBdr>
                      <w:divsChild>
                        <w:div w:id="1666669070">
                          <w:marLeft w:val="0"/>
                          <w:marRight w:val="0"/>
                          <w:marTop w:val="0"/>
                          <w:marBottom w:val="0"/>
                          <w:divBdr>
                            <w:top w:val="none" w:sz="0" w:space="0" w:color="auto"/>
                            <w:left w:val="none" w:sz="0" w:space="0" w:color="auto"/>
                            <w:bottom w:val="none" w:sz="0" w:space="0" w:color="auto"/>
                            <w:right w:val="none" w:sz="0" w:space="0" w:color="auto"/>
                          </w:divBdr>
                        </w:div>
                        <w:div w:id="18904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5151">
                  <w:marLeft w:val="0"/>
                  <w:marRight w:val="0"/>
                  <w:marTop w:val="600"/>
                  <w:marBottom w:val="600"/>
                  <w:divBdr>
                    <w:top w:val="single" w:sz="2" w:space="23" w:color="303030"/>
                    <w:left w:val="single" w:sz="2" w:space="30" w:color="303030"/>
                    <w:bottom w:val="single" w:sz="2" w:space="23" w:color="303030"/>
                    <w:right w:val="single" w:sz="2" w:space="30" w:color="303030"/>
                  </w:divBdr>
                </w:div>
              </w:divsChild>
            </w:div>
            <w:div w:id="1135180648">
              <w:marLeft w:val="0"/>
              <w:marRight w:val="0"/>
              <w:marTop w:val="750"/>
              <w:marBottom w:val="750"/>
              <w:divBdr>
                <w:top w:val="single" w:sz="48" w:space="8" w:color="EEEEEE"/>
                <w:left w:val="single" w:sz="48" w:space="15" w:color="EEEEEE"/>
                <w:bottom w:val="single" w:sz="48" w:space="8" w:color="EEEEEE"/>
                <w:right w:val="single" w:sz="48" w:space="15" w:color="EEEEEE"/>
              </w:divBdr>
              <w:divsChild>
                <w:div w:id="1096251926">
                  <w:marLeft w:val="450"/>
                  <w:marRight w:val="450"/>
                  <w:marTop w:val="225"/>
                  <w:marBottom w:val="225"/>
                  <w:divBdr>
                    <w:top w:val="none" w:sz="0" w:space="0" w:color="auto"/>
                    <w:left w:val="none" w:sz="0" w:space="0" w:color="auto"/>
                    <w:bottom w:val="none" w:sz="0" w:space="0" w:color="auto"/>
                    <w:right w:val="none" w:sz="0" w:space="0" w:color="auto"/>
                  </w:divBdr>
                </w:div>
              </w:divsChild>
            </w:div>
            <w:div w:id="645402703">
              <w:marLeft w:val="0"/>
              <w:marRight w:val="0"/>
              <w:marTop w:val="450"/>
              <w:marBottom w:val="450"/>
              <w:divBdr>
                <w:top w:val="dotted" w:sz="12" w:space="8" w:color="E9E9E9"/>
                <w:left w:val="none" w:sz="0" w:space="0" w:color="auto"/>
                <w:bottom w:val="single" w:sz="12" w:space="8" w:color="E9E9E9"/>
                <w:right w:val="none" w:sz="0" w:space="0" w:color="auto"/>
              </w:divBdr>
              <w:divsChild>
                <w:div w:id="503324658">
                  <w:marLeft w:val="0"/>
                  <w:marRight w:val="0"/>
                  <w:marTop w:val="0"/>
                  <w:marBottom w:val="0"/>
                  <w:divBdr>
                    <w:top w:val="none" w:sz="0" w:space="0" w:color="auto"/>
                    <w:left w:val="none" w:sz="0" w:space="0" w:color="auto"/>
                    <w:bottom w:val="none" w:sz="0" w:space="0" w:color="auto"/>
                    <w:right w:val="none" w:sz="0" w:space="0" w:color="auto"/>
                  </w:divBdr>
                  <w:divsChild>
                    <w:div w:id="1384133046">
                      <w:marLeft w:val="0"/>
                      <w:marRight w:val="0"/>
                      <w:marTop w:val="0"/>
                      <w:marBottom w:val="0"/>
                      <w:divBdr>
                        <w:top w:val="none" w:sz="0" w:space="0" w:color="auto"/>
                        <w:left w:val="none" w:sz="0" w:space="0" w:color="auto"/>
                        <w:bottom w:val="none" w:sz="0" w:space="0" w:color="auto"/>
                        <w:right w:val="none" w:sz="0" w:space="0" w:color="auto"/>
                      </w:divBdr>
                      <w:divsChild>
                        <w:div w:id="1818766201">
                          <w:marLeft w:val="0"/>
                          <w:marRight w:val="0"/>
                          <w:marTop w:val="0"/>
                          <w:marBottom w:val="0"/>
                          <w:divBdr>
                            <w:top w:val="single" w:sz="2" w:space="0" w:color="DFDFDF"/>
                            <w:left w:val="single" w:sz="2" w:space="0" w:color="DFDFDF"/>
                            <w:bottom w:val="single" w:sz="2" w:space="0" w:color="DFDFDF"/>
                            <w:right w:val="single" w:sz="2" w:space="0" w:color="DFDFDF"/>
                          </w:divBdr>
                          <w:divsChild>
                            <w:div w:id="567417921">
                              <w:marLeft w:val="0"/>
                              <w:marRight w:val="0"/>
                              <w:marTop w:val="75"/>
                              <w:marBottom w:val="0"/>
                              <w:divBdr>
                                <w:top w:val="none" w:sz="0" w:space="0" w:color="auto"/>
                                <w:left w:val="none" w:sz="0" w:space="0" w:color="auto"/>
                                <w:bottom w:val="none" w:sz="0" w:space="0" w:color="auto"/>
                                <w:right w:val="none" w:sz="0" w:space="0" w:color="auto"/>
                              </w:divBdr>
                              <w:divsChild>
                                <w:div w:id="1454860259">
                                  <w:marLeft w:val="0"/>
                                  <w:marRight w:val="0"/>
                                  <w:marTop w:val="0"/>
                                  <w:marBottom w:val="0"/>
                                  <w:divBdr>
                                    <w:top w:val="none" w:sz="0" w:space="0" w:color="auto"/>
                                    <w:left w:val="none" w:sz="0" w:space="0" w:color="auto"/>
                                    <w:bottom w:val="none" w:sz="0" w:space="0" w:color="auto"/>
                                    <w:right w:val="none" w:sz="0" w:space="0" w:color="auto"/>
                                  </w:divBdr>
                                  <w:divsChild>
                                    <w:div w:id="1965188236">
                                      <w:marLeft w:val="0"/>
                                      <w:marRight w:val="0"/>
                                      <w:marTop w:val="0"/>
                                      <w:marBottom w:val="0"/>
                                      <w:divBdr>
                                        <w:top w:val="none" w:sz="0" w:space="0" w:color="auto"/>
                                        <w:left w:val="none" w:sz="0" w:space="0" w:color="auto"/>
                                        <w:bottom w:val="none" w:sz="0" w:space="0" w:color="auto"/>
                                        <w:right w:val="none" w:sz="0" w:space="0" w:color="auto"/>
                                      </w:divBdr>
                                    </w:div>
                                    <w:div w:id="9267279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95444310">
                              <w:marLeft w:val="-182"/>
                              <w:marRight w:val="0"/>
                              <w:marTop w:val="0"/>
                              <w:marBottom w:val="0"/>
                              <w:divBdr>
                                <w:top w:val="none" w:sz="0" w:space="0" w:color="auto"/>
                                <w:left w:val="none" w:sz="0" w:space="0" w:color="auto"/>
                                <w:bottom w:val="none" w:sz="0" w:space="0" w:color="auto"/>
                                <w:right w:val="none" w:sz="0" w:space="0" w:color="auto"/>
                              </w:divBdr>
                              <w:divsChild>
                                <w:div w:id="210456492">
                                  <w:marLeft w:val="0"/>
                                  <w:marRight w:val="0"/>
                                  <w:marTop w:val="0"/>
                                  <w:marBottom w:val="45"/>
                                  <w:divBdr>
                                    <w:top w:val="single" w:sz="2" w:space="0" w:color="A9A9A9"/>
                                    <w:left w:val="single" w:sz="2" w:space="0" w:color="A9A9A9"/>
                                    <w:bottom w:val="single" w:sz="2" w:space="0" w:color="A9A9A9"/>
                                    <w:right w:val="single" w:sz="2" w:space="0" w:color="A9A9A9"/>
                                  </w:divBdr>
                                  <w:divsChild>
                                    <w:div w:id="752581057">
                                      <w:marLeft w:val="0"/>
                                      <w:marRight w:val="0"/>
                                      <w:marTop w:val="0"/>
                                      <w:marBottom w:val="0"/>
                                      <w:divBdr>
                                        <w:top w:val="none" w:sz="0" w:space="0" w:color="auto"/>
                                        <w:left w:val="none" w:sz="0" w:space="0" w:color="auto"/>
                                        <w:bottom w:val="none" w:sz="0" w:space="0" w:color="auto"/>
                                        <w:right w:val="none" w:sz="0" w:space="0" w:color="auto"/>
                                      </w:divBdr>
                                      <w:divsChild>
                                        <w:div w:id="1199666595">
                                          <w:marLeft w:val="186"/>
                                          <w:marRight w:val="0"/>
                                          <w:marTop w:val="0"/>
                                          <w:marBottom w:val="150"/>
                                          <w:divBdr>
                                            <w:top w:val="single" w:sz="2" w:space="0" w:color="E4E4E4"/>
                                            <w:left w:val="single" w:sz="2" w:space="0" w:color="E4E4E4"/>
                                            <w:bottom w:val="single" w:sz="2" w:space="0" w:color="E4E4E4"/>
                                            <w:right w:val="single" w:sz="2" w:space="0" w:color="E4E4E4"/>
                                          </w:divBdr>
                                        </w:div>
                                        <w:div w:id="551776099">
                                          <w:marLeft w:val="186"/>
                                          <w:marRight w:val="0"/>
                                          <w:marTop w:val="0"/>
                                          <w:marBottom w:val="150"/>
                                          <w:divBdr>
                                            <w:top w:val="single" w:sz="2" w:space="0" w:color="E4E4E4"/>
                                            <w:left w:val="single" w:sz="2" w:space="0" w:color="E4E4E4"/>
                                            <w:bottom w:val="single" w:sz="2" w:space="0" w:color="E4E4E4"/>
                                            <w:right w:val="single" w:sz="2" w:space="0" w:color="E4E4E4"/>
                                          </w:divBdr>
                                        </w:div>
                                        <w:div w:id="275526564">
                                          <w:marLeft w:val="1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308167662">
      <w:bodyDiv w:val="1"/>
      <w:marLeft w:val="0"/>
      <w:marRight w:val="0"/>
      <w:marTop w:val="0"/>
      <w:marBottom w:val="0"/>
      <w:divBdr>
        <w:top w:val="none" w:sz="0" w:space="0" w:color="auto"/>
        <w:left w:val="none" w:sz="0" w:space="0" w:color="auto"/>
        <w:bottom w:val="none" w:sz="0" w:space="0" w:color="auto"/>
        <w:right w:val="none" w:sz="0" w:space="0" w:color="auto"/>
      </w:divBdr>
    </w:div>
    <w:div w:id="1436705825">
      <w:bodyDiv w:val="1"/>
      <w:marLeft w:val="0"/>
      <w:marRight w:val="0"/>
      <w:marTop w:val="0"/>
      <w:marBottom w:val="0"/>
      <w:divBdr>
        <w:top w:val="none" w:sz="0" w:space="0" w:color="auto"/>
        <w:left w:val="none" w:sz="0" w:space="0" w:color="auto"/>
        <w:bottom w:val="none" w:sz="0" w:space="0" w:color="auto"/>
        <w:right w:val="none" w:sz="0" w:space="0" w:color="auto"/>
      </w:divBdr>
    </w:div>
    <w:div w:id="1442187414">
      <w:bodyDiv w:val="1"/>
      <w:marLeft w:val="0"/>
      <w:marRight w:val="0"/>
      <w:marTop w:val="0"/>
      <w:marBottom w:val="0"/>
      <w:divBdr>
        <w:top w:val="none" w:sz="0" w:space="0" w:color="auto"/>
        <w:left w:val="none" w:sz="0" w:space="0" w:color="auto"/>
        <w:bottom w:val="none" w:sz="0" w:space="0" w:color="auto"/>
        <w:right w:val="none" w:sz="0" w:space="0" w:color="auto"/>
      </w:divBdr>
    </w:div>
    <w:div w:id="1733775314">
      <w:bodyDiv w:val="1"/>
      <w:marLeft w:val="0"/>
      <w:marRight w:val="0"/>
      <w:marTop w:val="0"/>
      <w:marBottom w:val="0"/>
      <w:divBdr>
        <w:top w:val="none" w:sz="0" w:space="0" w:color="auto"/>
        <w:left w:val="none" w:sz="0" w:space="0" w:color="auto"/>
        <w:bottom w:val="none" w:sz="0" w:space="0" w:color="auto"/>
        <w:right w:val="none" w:sz="0" w:space="0" w:color="auto"/>
      </w:divBdr>
      <w:divsChild>
        <w:div w:id="1691027858">
          <w:marLeft w:val="0"/>
          <w:marRight w:val="0"/>
          <w:marTop w:val="240"/>
          <w:marBottom w:val="0"/>
          <w:divBdr>
            <w:top w:val="none" w:sz="0" w:space="0" w:color="auto"/>
            <w:left w:val="none" w:sz="0" w:space="0" w:color="auto"/>
            <w:bottom w:val="none" w:sz="0" w:space="0" w:color="auto"/>
            <w:right w:val="none" w:sz="0" w:space="0" w:color="auto"/>
          </w:divBdr>
          <w:divsChild>
            <w:div w:id="864252692">
              <w:marLeft w:val="0"/>
              <w:marRight w:val="0"/>
              <w:marTop w:val="0"/>
              <w:marBottom w:val="0"/>
              <w:divBdr>
                <w:top w:val="none" w:sz="0" w:space="0" w:color="auto"/>
                <w:left w:val="none" w:sz="0" w:space="0" w:color="auto"/>
                <w:bottom w:val="none" w:sz="0" w:space="0" w:color="auto"/>
                <w:right w:val="none" w:sz="0" w:space="0" w:color="auto"/>
              </w:divBdr>
              <w:divsChild>
                <w:div w:id="1156460695">
                  <w:marLeft w:val="0"/>
                  <w:marRight w:val="0"/>
                  <w:marTop w:val="0"/>
                  <w:marBottom w:val="0"/>
                  <w:divBdr>
                    <w:top w:val="none" w:sz="0" w:space="0" w:color="auto"/>
                    <w:left w:val="none" w:sz="0" w:space="0" w:color="auto"/>
                    <w:bottom w:val="none" w:sz="0" w:space="0" w:color="auto"/>
                    <w:right w:val="none" w:sz="0" w:space="0" w:color="auto"/>
                  </w:divBdr>
                  <w:divsChild>
                    <w:div w:id="858815218">
                      <w:marLeft w:val="-225"/>
                      <w:marRight w:val="-225"/>
                      <w:marTop w:val="0"/>
                      <w:marBottom w:val="0"/>
                      <w:divBdr>
                        <w:top w:val="none" w:sz="0" w:space="0" w:color="auto"/>
                        <w:left w:val="none" w:sz="0" w:space="0" w:color="auto"/>
                        <w:bottom w:val="none" w:sz="0" w:space="0" w:color="auto"/>
                        <w:right w:val="none" w:sz="0" w:space="0" w:color="auto"/>
                      </w:divBdr>
                      <w:divsChild>
                        <w:div w:id="482891370">
                          <w:marLeft w:val="0"/>
                          <w:marRight w:val="0"/>
                          <w:marTop w:val="0"/>
                          <w:marBottom w:val="0"/>
                          <w:divBdr>
                            <w:top w:val="none" w:sz="0" w:space="0" w:color="auto"/>
                            <w:left w:val="none" w:sz="0" w:space="0" w:color="auto"/>
                            <w:bottom w:val="none" w:sz="0" w:space="0" w:color="auto"/>
                            <w:right w:val="none" w:sz="0" w:space="0" w:color="auto"/>
                          </w:divBdr>
                          <w:divsChild>
                            <w:div w:id="7935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LS-Dachfenster.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CE2A5-A443-4EC3-AAE2-F8E09201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Mein Briefkopf</vt:lpstr>
    </vt:vector>
  </TitlesOfParts>
  <Company>Jung-Software GmbH</Company>
  <LinksUpToDate>false</LinksUpToDate>
  <CharactersWithSpaces>6674</CharactersWithSpaces>
  <SharedDoc>false</SharedDoc>
  <HLinks>
    <vt:vector size="12" baseType="variant">
      <vt:variant>
        <vt:i4>6946858</vt:i4>
      </vt:variant>
      <vt:variant>
        <vt:i4>3</vt:i4>
      </vt:variant>
      <vt:variant>
        <vt:i4>0</vt:i4>
      </vt:variant>
      <vt:variant>
        <vt:i4>5</vt:i4>
      </vt:variant>
      <vt:variant>
        <vt:lpwstr>http://www.tls-service.de/</vt:lpwstr>
      </vt:variant>
      <vt:variant>
        <vt:lpwstr/>
      </vt:variant>
      <vt:variant>
        <vt:i4>4128784</vt:i4>
      </vt:variant>
      <vt:variant>
        <vt:i4>0</vt:i4>
      </vt:variant>
      <vt:variant>
        <vt:i4>0</vt:i4>
      </vt:variant>
      <vt:variant>
        <vt:i4>5</vt:i4>
      </vt:variant>
      <vt:variant>
        <vt:lpwstr>mailto:tageslichtsysteme@tlsservice.de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Briefkopf</dc:title>
  <dc:creator>Claudia Engwer</dc:creator>
  <cp:lastModifiedBy>Katharina</cp:lastModifiedBy>
  <cp:revision>3</cp:revision>
  <cp:lastPrinted>2020-08-31T12:13:00Z</cp:lastPrinted>
  <dcterms:created xsi:type="dcterms:W3CDTF">2022-08-30T11:33:00Z</dcterms:created>
  <dcterms:modified xsi:type="dcterms:W3CDTF">2022-08-30T11:34:00Z</dcterms:modified>
</cp:coreProperties>
</file>